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Egypt</w:t>
      </w:r>
      <w:r>
        <w:t xml:space="preserve"> </w:t>
      </w:r>
      <w:r>
        <w:t xml:space="preserve">Cairo</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Marketing Manager</w:t>
      </w:r>
    </w:p>
    <w:p>
      <w:pPr>
        <w:pStyle w:val="BodyText"/>
      </w:pPr>
      <w:r>
        <w:rPr>
          <w:bCs/>
          <w:b/>
        </w:rPr>
        <w:t xml:space="preserve">Location:</w:t>
      </w:r>
      <w:r>
        <w:t xml:space="preserve"> </w:t>
      </w:r>
      <w:r>
        <w:t xml:space="preserve">Egypt Cairo</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This Peer Review Report has been prepared to evaluate the performance, leadership, and strategic contributions of the Marketing Manager based in Egypt Cairo. The purpose of this review is to provide a comprehensive assessment of the individual’s professional capabilities, their alignment with organizational goals, and their impact on the marketing initiatives within the Egyptian market. This report is based on feedback from peers, direct observations, and measurable outcomes achieved during the review period.</w:t>
      </w:r>
    </w:p>
    <w:bookmarkEnd w:id="21"/>
    <w:bookmarkStart w:id="22" w:name="professional-competence"/>
    <w:p>
      <w:pPr>
        <w:pStyle w:val="Heading2"/>
      </w:pPr>
      <w:r>
        <w:t xml:space="preserve">Professional Competence</w:t>
      </w:r>
    </w:p>
    <w:p>
      <w:pPr>
        <w:pStyle w:val="FirstParagraph"/>
      </w:pPr>
      <w:r>
        <w:t xml:space="preserve">The Marketing Manager has demonstrated a high level of professional competence in managing marketing campaigns tailored to the unique dynamics of the Egypt Cairo market. Their understanding of local consumer behavior, cultural nuances, and market trends has been instrumental in crafting effective marketing strategies. The ability to adapt global marketing frameworks to suit the Egyptian context has resulted in increased brand visibility and customer engagement.</w:t>
      </w:r>
    </w:p>
    <w:p>
      <w:pPr>
        <w:pStyle w:val="BodyText"/>
      </w:pPr>
      <w:r>
        <w:t xml:space="preserve">Furthermore, the Marketing Manager has shown proficiency in utilizing digital marketing tools and analytics platforms to track campaign performance. This data-driven approach has enabled the team to optimize marketing spend and improve return on investment (ROI). Their expertise in social media marketing, particularly on platforms popular in Egypt such as Facebook, Instagram, and TikTok, has been a significant asset in reaching target audiences effectively.</w:t>
      </w:r>
    </w:p>
    <w:bookmarkEnd w:id="22"/>
    <w:bookmarkStart w:id="23" w:name="leadership-and-team-collaboration"/>
    <w:p>
      <w:pPr>
        <w:pStyle w:val="Heading2"/>
      </w:pPr>
      <w:r>
        <w:t xml:space="preserve">Leadership and Team Collaboration</w:t>
      </w:r>
    </w:p>
    <w:p>
      <w:pPr>
        <w:pStyle w:val="FirstParagraph"/>
      </w:pPr>
      <w:r>
        <w:t xml:space="preserve">As a leader, the Marketing Manager has fostered a collaborative and inclusive work environment within the Egypt Cairo office. They have successfully motivated the marketing team to achieve ambitious targets while maintaining a positive and supportive atmosphere. Their leadership style emphasizes open communication, constructive feedback, and empowerment, which has contributed to higher team morale and productivity.</w:t>
      </w:r>
    </w:p>
    <w:p>
      <w:pPr>
        <w:pStyle w:val="BodyText"/>
      </w:pPr>
      <w:r>
        <w:t xml:space="preserve">The Marketing Manager has also demonstrated strong cross-functional collaboration skills, working closely with sales, product development, and customer service teams to ensure alignment on marketing objectives. This collaborative approach has been particularly beneficial in launching new products and services in the Egyptian market, where coordination across departments is critical for success.</w:t>
      </w:r>
    </w:p>
    <w:bookmarkEnd w:id="23"/>
    <w:bookmarkStart w:id="24" w:name="strategic-thinking-and-innovation"/>
    <w:p>
      <w:pPr>
        <w:pStyle w:val="Heading2"/>
      </w:pPr>
      <w:r>
        <w:t xml:space="preserve">Strategic Thinking and Innovation</w:t>
      </w:r>
    </w:p>
    <w:p>
      <w:pPr>
        <w:pStyle w:val="FirstParagraph"/>
      </w:pPr>
      <w:r>
        <w:t xml:space="preserve">One of the standout qualities of the Marketing Manager is their ability to think strategically and innovate in a competitive market like Egypt Cairo. They have consistently proposed creative marketing ideas that resonate with local consumers while staying true to the brand’s core values. For instance, their initiative to partner with local influencers and community leaders has significantly enhanced brand credibility and trust among Egyptian customers.</w:t>
      </w:r>
    </w:p>
    <w:p>
      <w:pPr>
        <w:pStyle w:val="BodyText"/>
      </w:pPr>
      <w:r>
        <w:t xml:space="preserve">Additionally, the Marketing Manager has shown foresight in anticipating market shifts and adjusting strategies accordingly. Their proactive approach to addressing challenges, such as economic fluctuations and changing consumer preferences, has helped the organization maintain its competitive edge in the region.</w:t>
      </w:r>
    </w:p>
    <w:bookmarkEnd w:id="24"/>
    <w:bookmarkStart w:id="25" w:name="communication-skills"/>
    <w:p>
      <w:pPr>
        <w:pStyle w:val="Heading2"/>
      </w:pPr>
      <w:r>
        <w:t xml:space="preserve">Communication Skills</w:t>
      </w:r>
    </w:p>
    <w:p>
      <w:pPr>
        <w:pStyle w:val="FirstParagraph"/>
      </w:pPr>
      <w:r>
        <w:t xml:space="preserve">Effective communication is a cornerstone of the Marketing Manager’s success. They excel in articulating complex marketing concepts in a clear and concise manner, ensuring that all stakeholders are aligned on goals and expectations. Their bilingual proficiency in Arabic and English has been particularly valuable in navigating the multicultural business environment of Egypt Cairo.</w:t>
      </w:r>
    </w:p>
    <w:p>
      <w:pPr>
        <w:pStyle w:val="BodyText"/>
      </w:pPr>
      <w:r>
        <w:t xml:space="preserve">The Marketing Manager has also demonstrated strong presentation skills, confidently delivering reports and proposals to senior leadership and external partners. Their ability to tailor their communication style to different audiences has been instrumental in building strong relationships and securing buy-in for marketing initiatives.</w:t>
      </w:r>
    </w:p>
    <w:bookmarkEnd w:id="25"/>
    <w:bookmarkStart w:id="26" w:name="areas-for-improvement"/>
    <w:p>
      <w:pPr>
        <w:pStyle w:val="Heading2"/>
      </w:pPr>
      <w:r>
        <w:t xml:space="preserve">Areas for Improvement</w:t>
      </w:r>
    </w:p>
    <w:p>
      <w:pPr>
        <w:pStyle w:val="FirstParagraph"/>
      </w:pPr>
      <w:r>
        <w:t xml:space="preserve">While the Marketing Manager has performed exceptionally well, there are areas where further development could enhance their effectiveness. One area of focus is expanding their knowledge of emerging marketing technologies, such as artificial intelligence and machine learning, which could further optimize campaign performance. Additionally, increasing their involvement in long-term strategic planning at the regional level could provide valuable insights and strengthen their leadership profile.</w:t>
      </w:r>
    </w:p>
    <w:bookmarkEnd w:id="26"/>
    <w:bookmarkStart w:id="27" w:name="conclusion"/>
    <w:p>
      <w:pPr>
        <w:pStyle w:val="Heading2"/>
      </w:pPr>
      <w:r>
        <w:t xml:space="preserve">Conclusion</w:t>
      </w:r>
    </w:p>
    <w:p>
      <w:pPr>
        <w:pStyle w:val="FirstParagraph"/>
      </w:pPr>
      <w:r>
        <w:t xml:space="preserve">In conclusion, the Marketing Manager has made significant contributions to the organization’s success in Egypt Cairo. Their professional competence, leadership skills, strategic thinking, and communication abilities have been pivotal in driving marketing initiatives and achieving business objectives. With continued growth and development, they are well-positioned to take on greater responsibilities and lead the organization’s marketing efforts in the region.</w:t>
      </w:r>
    </w:p>
    <w:bookmarkEnd w:id="27"/>
    <w:p>
      <w:pPr>
        <w:pStyle w:val="BodyText"/>
      </w:pPr>
      <w:r>
        <w:rPr>
          <w:bCs/>
          <w:b/>
        </w:rPr>
        <w:t xml:space="preserve">Prepared by:</w:t>
      </w:r>
      <w:r>
        <w:t xml:space="preserve"> </w:t>
      </w:r>
      <w:r>
        <w:t xml:space="preserve">[Peer Reviewer Name]</w:t>
      </w:r>
    </w:p>
    <w:p>
      <w:pPr>
        <w:pStyle w:val="BodyText"/>
      </w:pPr>
      <w:r>
        <w:rPr>
          <w:bCs/>
          <w:b/>
        </w:rPr>
        <w:t xml:space="preserve">Position:</w:t>
      </w:r>
      <w:r>
        <w:t xml:space="preserve"> </w:t>
      </w:r>
      <w:r>
        <w:t xml:space="preserve">[Peer Reviewer Position]</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Marketing Manager - Egypt Cairo</dc:title>
  <dc:creator/>
  <dc:language>en</dc:language>
  <cp:keywords/>
  <dcterms:created xsi:type="dcterms:W3CDTF">2026-10-10T02:03:08Z</dcterms:created>
  <dcterms:modified xsi:type="dcterms:W3CDTF">2026-10-10T02:03:08Z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