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Performance Evaluation &amp; Strategic Assessment</w:t>
      </w:r>
    </w:p>
    <w:bookmarkEnd w:id="20"/>
    <w:p>
      <w:pPr>
        <w:pStyle w:val="BodyText"/>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Lagos, Nigeria</w:t>
      </w:r>
    </w:p>
    <w:p>
      <w:pPr>
        <w:pStyle w:val="BodyText"/>
      </w:pPr>
      <w:r>
        <w:rPr>
          <w:bCs/>
          <w:b/>
        </w:rPr>
        <w:t xml:space="preserve">Review Period:</w:t>
      </w:r>
      <w:r>
        <w:t xml:space="preserve"> </w:t>
      </w:r>
      <w:r>
        <w:t xml:space="preserve">Q1 - Q4 2023</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Operations Lead</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strategic alignment, and operational effectiveness of the</w:t>
      </w:r>
      <w:r>
        <w:t xml:space="preserve"> </w:t>
      </w:r>
      <w:r>
        <w:rPr>
          <w:bCs/>
          <w:b/>
        </w:rPr>
        <w:t xml:space="preserve">Marketing Manager</w:t>
      </w:r>
      <w:r>
        <w:t xml:space="preserve"> </w:t>
      </w:r>
      <w:r>
        <w:t xml:space="preserve">based in our</w:t>
      </w:r>
      <w:r>
        <w:t xml:space="preserve"> </w:t>
      </w:r>
      <w:r>
        <w:rPr>
          <w:bCs/>
          <w:b/>
        </w:rPr>
        <w:t xml:space="preserve">Lagos, Nigeria</w:t>
      </w:r>
      <w:r>
        <w:t xml:space="preserve"> </w:t>
      </w:r>
      <w:r>
        <w:t xml:space="preserve">headquarters. The purpose of this document is to evaluate how well the Marketing Manager has navigated the unique challenges of the Nigerian market, specifically within the bustling commercial ecosystem of Lagos. The review focuses on digital transformation, brand localization, team leadership, and the ability to drive revenue growth amidst economic volatility. Overall, the Marketing Manager has demonstrated a robust understanding of the local consumer psyche and has successfully leveraged Lagos's status as a tech and business hub to elevate the company's market presence.</w:t>
      </w:r>
    </w:p>
    <w:bookmarkEnd w:id="21"/>
    <w:bookmarkStart w:id="22" w:name="strategic-market-positioning-in-lagos"/>
    <w:p>
      <w:pPr>
        <w:pStyle w:val="Heading2"/>
      </w:pPr>
      <w:r>
        <w:t xml:space="preserve">2. Strategic Market Positioning in Lagos</w:t>
      </w:r>
    </w:p>
    <w:p>
      <w:pPr>
        <w:pStyle w:val="FirstParagraph"/>
      </w:pPr>
      <w:r>
        <w:t xml:space="preserve">One of the primary responsibilities of the</w:t>
      </w:r>
      <w:r>
        <w:t xml:space="preserve"> </w:t>
      </w:r>
      <w:r>
        <w:rPr>
          <w:bCs/>
          <w:b/>
        </w:rPr>
        <w:t xml:space="preserve">Marketing Manager</w:t>
      </w:r>
      <w:r>
        <w:t xml:space="preserve"> </w:t>
      </w:r>
      <w:r>
        <w:t xml:space="preserve">is to ensure our brand resonates with the diverse demographic of</w:t>
      </w:r>
      <w:r>
        <w:t xml:space="preserve"> </w:t>
      </w:r>
      <w:r>
        <w:rPr>
          <w:bCs/>
          <w:b/>
        </w:rPr>
        <w:t xml:space="preserve">Nigeria Lagos</w:t>
      </w:r>
      <w:r>
        <w:t xml:space="preserve">. The review highlights a significant improvement in our local market penetration. The Marketing Manager successfully shifted our strategy from a generic pan-African approach to a hyper-localized Lagos-centric campaign. This included utilizing local dialects in social media content and partnering with key influencers in areas like Lekki, Ikeja, and Victoria Island.</w:t>
      </w:r>
    </w:p>
    <w:p>
      <w:pPr>
        <w:pStyle w:val="BodyText"/>
      </w:pPr>
      <w:r>
        <w:t xml:space="preserve">The ability to adapt messaging to the fast-paced, trend-driven nature of Lagos consumers has been commendable. The Marketing Manager recognized that trust is the currency of commerce in Nigeria and adjusted our content strategy to focus heavily on social proof and community engagement. This peer review notes that these strategic pivots resulted in a 25% increase in brand recall among our target demographic in Lagos over the last fiscal year.</w:t>
      </w:r>
    </w:p>
    <w:bookmarkEnd w:id="22"/>
    <w:bookmarkStart w:id="23" w:name="digital-marketing-innovation"/>
    <w:p>
      <w:pPr>
        <w:pStyle w:val="Heading2"/>
      </w:pPr>
      <w:r>
        <w:t xml:space="preserve">3. Digital Marketing &amp; Innovation</w:t>
      </w:r>
    </w:p>
    <w:p>
      <w:pPr>
        <w:pStyle w:val="FirstParagraph"/>
      </w:pPr>
      <w:r>
        <w:t xml:space="preserve">Given that Lagos is the digital heartbeat of West Africa, the</w:t>
      </w:r>
      <w:r>
        <w:t xml:space="preserve"> </w:t>
      </w:r>
      <w:r>
        <w:rPr>
          <w:bCs/>
          <w:b/>
        </w:rPr>
        <w:t xml:space="preserve">Marketing Manager</w:t>
      </w:r>
      <w:r>
        <w:t xml:space="preserve"> </w:t>
      </w:r>
      <w:r>
        <w:t xml:space="preserve">was expected to lead our digital initiatives. This</w:t>
      </w:r>
      <w:r>
        <w:t xml:space="preserve"> </w:t>
      </w:r>
      <w:r>
        <w:rPr>
          <w:bCs/>
          <w:b/>
        </w:rPr>
        <w:t xml:space="preserve">Peer Review Report</w:t>
      </w:r>
      <w:r>
        <w:t xml:space="preserve"> </w:t>
      </w:r>
      <w:r>
        <w:t xml:space="preserve">confirms that the Marketing Manager has excelled in this area. There has been a notable optimization of our mobile-first marketing strategies, acknowledging that the vast majority of our Lagos-based customers access the internet via smartphones.</w:t>
      </w:r>
    </w:p>
    <w:p>
      <w:pPr>
        <w:pStyle w:val="BodyText"/>
      </w:pPr>
      <w:r>
        <w:t xml:space="preserve">Key achievements include:</w:t>
      </w:r>
    </w:p>
    <w:p>
      <w:pPr>
        <w:numPr>
          <w:ilvl w:val="0"/>
          <w:numId w:val="1001"/>
        </w:numPr>
        <w:pStyle w:val="Compact"/>
      </w:pPr>
      <w:r>
        <w:t xml:space="preserve">Implementation of WhatsApp Business API for customer support and sales, a critical channel in the Nigerian market.</w:t>
      </w:r>
    </w:p>
    <w:p>
      <w:pPr>
        <w:numPr>
          <w:ilvl w:val="0"/>
          <w:numId w:val="1001"/>
        </w:numPr>
        <w:pStyle w:val="Compact"/>
      </w:pPr>
      <w:r>
        <w:t xml:space="preserve">Successful management of paid social campaigns on Instagram and Twitter (X), platforms that are highly active in Lagos.</w:t>
      </w:r>
    </w:p>
    <w:p>
      <w:pPr>
        <w:numPr>
          <w:ilvl w:val="0"/>
          <w:numId w:val="1001"/>
        </w:numPr>
        <w:pStyle w:val="Compact"/>
      </w:pPr>
      <w:r>
        <w:t xml:space="preserve">Integration of local payment gateways into marketing funnels to reduce friction for Nigerian customers.</w:t>
      </w:r>
    </w:p>
    <w:p>
      <w:pPr>
        <w:pStyle w:val="FirstParagraph"/>
      </w:pPr>
      <w:r>
        <w:t xml:space="preserve">The Marketing Manager's foresight in adopting these technologies has kept the company competitive against local startups and international giants operating in Lagos.</w:t>
      </w:r>
    </w:p>
    <w:bookmarkEnd w:id="23"/>
    <w:bookmarkStart w:id="24" w:name="leadership-team-collaboration"/>
    <w:p>
      <w:pPr>
        <w:pStyle w:val="Heading2"/>
      </w:pPr>
      <w:r>
        <w:t xml:space="preserve">4. Leadership &amp; Team Collaboration</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Marketing Manager</w:t>
      </w:r>
      <w:r>
        <w:t xml:space="preserve">'s leadership style within the Lagos office. The Marketing Manager has fostered a collaborative environment that bridges the gap between creative vision and operational reality. In the high-pressure environment of Lagos business, the Marketing Manager has maintained team morale and productivity.</w:t>
      </w:r>
    </w:p>
    <w:p>
      <w:pPr>
        <w:pStyle w:val="BodyText"/>
      </w:pPr>
      <w:r>
        <w:t xml:space="preserve">Feedback from cross-functional peers indicates that the Marketing Manager communicates clearly and respects the input of colleagues from sales, product, and customer success teams. There is a strong emphasis on mentorship, with the Marketing Manager actively upskilling junior staff in data analytics and digital advertising. This investment in human capital is vital for sustaining growth in the Nigerian market.</w:t>
      </w:r>
    </w:p>
    <w:bookmarkEnd w:id="24"/>
    <w:bookmarkStart w:id="25" w:name="challenges-areas-for-improvement"/>
    <w:p>
      <w:pPr>
        <w:pStyle w:val="Heading2"/>
      </w:pPr>
      <w:r>
        <w:t xml:space="preserve">5. Challenges &amp; Areas for Improvement</w:t>
      </w:r>
    </w:p>
    <w:p>
      <w:pPr>
        <w:pStyle w:val="FirstParagraph"/>
      </w:pPr>
      <w:r>
        <w:t xml:space="preserve">While the performance of the</w:t>
      </w:r>
      <w:r>
        <w:t xml:space="preserve"> </w:t>
      </w:r>
      <w:r>
        <w:rPr>
          <w:bCs/>
          <w:b/>
        </w:rPr>
        <w:t xml:space="preserve">Marketing Manager</w:t>
      </w:r>
      <w:r>
        <w:t xml:space="preserve"> </w:t>
      </w:r>
      <w:r>
        <w:t xml:space="preserve">has been largely positive, this</w:t>
      </w:r>
      <w:r>
        <w:t xml:space="preserve"> </w:t>
      </w:r>
      <w:r>
        <w:rPr>
          <w:bCs/>
          <w:b/>
        </w:rPr>
        <w:t xml:space="preserve">Peer Review Report</w:t>
      </w:r>
      <w:r>
        <w:t xml:space="preserve"> </w:t>
      </w:r>
      <w:r>
        <w:t xml:space="preserve">identifies specific areas requiring attention to ensure continued success in</w:t>
      </w:r>
      <w:r>
        <w:t xml:space="preserve"> </w:t>
      </w:r>
      <w:r>
        <w:rPr>
          <w:bCs/>
          <w:b/>
        </w:rPr>
        <w:t xml:space="preserve">Nigeria Lagos</w:t>
      </w:r>
      <w:r>
        <w:t xml:space="preserve">.</w:t>
      </w:r>
    </w:p>
    <w:p>
      <w:pPr>
        <w:numPr>
          <w:ilvl w:val="0"/>
          <w:numId w:val="1002"/>
        </w:numPr>
        <w:pStyle w:val="Compact"/>
      </w:pPr>
      <w:r>
        <w:rPr>
          <w:bCs/>
          <w:b/>
        </w:rPr>
        <w:t xml:space="preserve">Budget Management:</w:t>
      </w:r>
      <w:r>
        <w:t xml:space="preserve"> </w:t>
      </w:r>
      <w:r>
        <w:t xml:space="preserve">With the fluctuation of the Naira and inflationary pressures in Lagos, the Marketing Manager needs to demonstrate more agility in budget reallocation. There were instances where ad spend was not optimized quickly enough in response to currency devaluation.</w:t>
      </w:r>
    </w:p>
    <w:p>
      <w:pPr>
        <w:numPr>
          <w:ilvl w:val="0"/>
          <w:numId w:val="1002"/>
        </w:numPr>
        <w:pStyle w:val="Compact"/>
      </w:pPr>
      <w:r>
        <w:rPr>
          <w:bCs/>
          <w:b/>
        </w:rPr>
        <w:t xml:space="preserve">Offline Integration:</w:t>
      </w:r>
      <w:r>
        <w:t xml:space="preserve"> </w:t>
      </w:r>
      <w:r>
        <w:t xml:space="preserve">While digital performance is strong, the Marketing Manager should explore more offline activations. Lagos is a city of events and physical interactions. Integrating pop-up events or partnerships with physical retail spaces could further solidify brand loyalty.</w:t>
      </w:r>
    </w:p>
    <w:p>
      <w:pPr>
        <w:numPr>
          <w:ilvl w:val="0"/>
          <w:numId w:val="1002"/>
        </w:numPr>
        <w:pStyle w:val="Compact"/>
      </w:pPr>
      <w:r>
        <w:rPr>
          <w:bCs/>
          <w:b/>
        </w:rPr>
        <w:t xml:space="preserve">Data Reporting:</w:t>
      </w:r>
      <w:r>
        <w:t xml:space="preserve"> </w:t>
      </w:r>
      <w:r>
        <w:t xml:space="preserve">The granularity of reporting could be improved. Stakeholders require more detailed insights into customer acquisition costs (CAC) specific to different Lagos neighborhoods to better understand regional performance variances.</w:t>
      </w:r>
    </w:p>
    <w:bookmarkEnd w:id="25"/>
    <w:bookmarkStart w:id="26" w:name="overall-performance-rating"/>
    <w:p>
      <w:pPr>
        <w:pStyle w:val="Heading2"/>
      </w:pPr>
      <w:r>
        <w:t xml:space="preserve">6. Overall Performance Rating</w:t>
      </w:r>
    </w:p>
    <w:p>
      <w:pPr>
        <w:pStyle w:val="FirstParagraph"/>
      </w:pPr>
      <w:r>
        <w:rPr>
          <w:bCs/>
          <w:b/>
        </w:rPr>
        <w:t xml:space="preserve">Strategic Vision:</w:t>
      </w:r>
      <w:r>
        <w:t xml:space="preserve"> </w:t>
      </w:r>
      <w:r>
        <w:t xml:space="preserve">4.5/5</w:t>
      </w:r>
    </w:p>
    <w:p>
      <w:pPr>
        <w:pStyle w:val="BodyText"/>
      </w:pPr>
      <w:r>
        <w:rPr>
          <w:bCs/>
          <w:b/>
        </w:rPr>
        <w:t xml:space="preserve">Execution &amp; Delivery:</w:t>
      </w:r>
      <w:r>
        <w:t xml:space="preserve"> </w:t>
      </w:r>
      <w:r>
        <w:t xml:space="preserve">4.0/5</w:t>
      </w:r>
    </w:p>
    <w:p>
      <w:pPr>
        <w:pStyle w:val="BodyText"/>
      </w:pPr>
      <w:r>
        <w:rPr>
          <w:bCs/>
          <w:b/>
        </w:rPr>
        <w:t xml:space="preserve">Leadership &amp; Culture:</w:t>
      </w:r>
      <w:r>
        <w:t xml:space="preserve"> </w:t>
      </w:r>
      <w:r>
        <w:t xml:space="preserve">4.8/5</w:t>
      </w:r>
    </w:p>
    <w:p>
      <w:pPr>
        <w:pStyle w:val="BodyText"/>
      </w:pPr>
      <w:r>
        <w:rPr>
          <w:bCs/>
          <w:b/>
        </w:rPr>
        <w:t xml:space="preserve">Market Adaptability (Lagos Context):</w:t>
      </w:r>
      <w:r>
        <w:t xml:space="preserve"> </w:t>
      </w:r>
      <w:r>
        <w:t xml:space="preserve">4.7/5</w:t>
      </w:r>
    </w:p>
    <w:p>
      <w:pPr>
        <w:pStyle w:val="BodyText"/>
      </w:pPr>
      <w:r>
        <w:rPr>
          <w:bCs/>
          <w:b/>
        </w:rPr>
        <w:t xml:space="preserve">Overall Score:</w:t>
      </w:r>
      <w:r>
        <w:t xml:space="preserve"> </w:t>
      </w:r>
      <w:r>
        <w:t xml:space="preserve">4.5/5 (Exceeds Expectations)</w:t>
      </w:r>
    </w:p>
    <w:bookmarkEnd w:id="26"/>
    <w:bookmarkStart w:id="27" w:name="conclusion-recommendations"/>
    <w:p>
      <w:pPr>
        <w:pStyle w:val="Heading2"/>
      </w:pPr>
      <w:r>
        <w:t xml:space="preserve">7. Conclusion &amp;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 vital asset to the organization. Their deep understanding of the</w:t>
      </w:r>
      <w:r>
        <w:t xml:space="preserve"> </w:t>
      </w:r>
      <w:r>
        <w:rPr>
          <w:bCs/>
          <w:b/>
        </w:rPr>
        <w:t xml:space="preserve">Nigeria Lagos</w:t>
      </w:r>
      <w:r>
        <w:t xml:space="preserve"> </w:t>
      </w:r>
      <w:r>
        <w:t xml:space="preserve">market dynamics has directly contributed to our regional growth. The Marketing Manager has successfully balanced global brand standards with local cultural nuances.</w:t>
      </w:r>
    </w:p>
    <w:p>
      <w:pPr>
        <w:pStyle w:val="BodyText"/>
      </w:pPr>
      <w:r>
        <w:t xml:space="preserve">It is recommended that the Marketing Manager be given additional autonomy to experiment with new marketing channels in Lagos. Furthermore, providing resources for advanced financial training regarding currency risk management in marketing budgets would be beneficial. The company should continue to support the Marketing Manager's initiatives, as they are well-positioned to drive the next phase of our expansion in West Africa.</w:t>
      </w:r>
    </w:p>
    <w:p>
      <w:pPr>
        <w:pStyle w:val="BodyText"/>
      </w:pPr>
      <w:r>
        <w:rPr>
          <w:bCs/>
          <w:b/>
        </w:rPr>
        <w:t xml:space="preserve">Reviewer Signature:</w:t>
      </w:r>
    </w:p>
    <w:p>
      <w:pPr>
        <w:pStyle w:val="BodyText"/>
      </w:pPr>
      <w:r>
        <w:t xml:space="preserve">__________________________</w:t>
      </w:r>
    </w:p>
    <w:p>
      <w:pPr>
        <w:pStyle w:val="BodyText"/>
      </w:pPr>
      <w:r>
        <w:t xml:space="preserve">Senior Operations Lead</w:t>
      </w:r>
    </w:p>
    <w:p>
      <w:pPr>
        <w:pStyle w:val="BodyText"/>
      </w:pPr>
      <w:r>
        <w:rPr>
          <w:bCs/>
          <w:b/>
        </w:rPr>
        <w:t xml:space="preserve">Marketing Manager Acknowledgement:</w:t>
      </w:r>
    </w:p>
    <w:p>
      <w:pPr>
        <w:pStyle w:val="BodyText"/>
      </w:pPr>
      <w:r>
        <w:t xml:space="preserve">__________________________</w:t>
      </w:r>
    </w:p>
    <w:p>
      <w:pPr>
        <w:pStyle w:val="BodyText"/>
      </w:pPr>
      <w:r>
        <w:t xml:space="preserve">Date: ________________</w:t>
      </w:r>
    </w:p>
    <w:p>
      <w:pPr>
        <w:pStyle w:val="BodyText"/>
      </w:pPr>
      <w:r>
        <w:t xml:space="preserve">© 2023 Corporate Internal Review Board. All rights reserved. This document is confidential and intended for internal HR and management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Lagos, Nigeria</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