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Confidential Performance Evaluation</w:t>
      </w:r>
    </w:p>
    <w:p>
      <w:pPr>
        <w:pStyle w:val="BodyText"/>
      </w:pPr>
      <w:r>
        <w:rPr>
          <w:bCs/>
          <w:b/>
        </w:rPr>
        <w:t xml:space="preserve">Role:</w:t>
      </w:r>
      <w:r>
        <w:t xml:space="preserve"> </w:t>
      </w:r>
      <w:r>
        <w:t xml:space="preserve">Marketing Manager</w:t>
      </w:r>
      <w:r>
        <w:br/>
      </w:r>
      <w:r>
        <w:rPr>
          <w:bCs/>
          <w:b/>
        </w:rPr>
        <w:t xml:space="preserve">Location:</w:t>
      </w:r>
      <w:r>
        <w:t xml:space="preserve"> </w:t>
      </w:r>
      <w:r>
        <w:t xml:space="preserve">Lima, Peru</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Reviewer:</w:t>
      </w:r>
      <w:r>
        <w:t xml:space="preserve"> </w:t>
      </w:r>
      <w:r>
        <w:t xml:space="preserve">Senior Marketing Specialist</w:t>
      </w:r>
      <w:r>
        <w:br/>
      </w:r>
      <w:r>
        <w:rPr>
          <w:bCs/>
          <w:b/>
        </w:rPr>
        <w:t xml:space="preserve">Department:</w:t>
      </w:r>
      <w:r>
        <w:t xml:space="preserve"> </w:t>
      </w:r>
      <w:r>
        <w:t xml:space="preserve">Corporate Marketing</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of the</w:t>
      </w:r>
      <w:r>
        <w:t xml:space="preserve"> </w:t>
      </w:r>
      <w:r>
        <w:rPr>
          <w:bCs/>
          <w:b/>
        </w:rPr>
        <w:t xml:space="preserve">Marketing Manager</w:t>
      </w:r>
      <w:r>
        <w:t xml:space="preserve"> </w:t>
      </w:r>
      <w:r>
        <w:t xml:space="preserve">based in our</w:t>
      </w:r>
      <w:r>
        <w:t xml:space="preserve"> </w:t>
      </w:r>
      <w:r>
        <w:rPr>
          <w:bCs/>
          <w:b/>
        </w:rPr>
        <w:t xml:space="preserve">Lima, Peru</w:t>
      </w:r>
      <w:r>
        <w:t xml:space="preserve"> </w:t>
      </w:r>
      <w:r>
        <w:t xml:space="preserve">headquarters. The purpose of this evaluation is to analyze professional competencies, leadership capabilities, and strategic alignment within the local and regional market context. Over the past quarter, the Marketing Manager has demonstrated a robust understanding of the Peruvian consumer landscape, successfully navigating the unique cultural and economic dynamics of Lima. This report highlights key achievements, areas for growth, and specific recommendations to enhance future marketing initiatives across the Andean region.</w:t>
      </w:r>
    </w:p>
    <w:bookmarkEnd w:id="21"/>
    <w:bookmarkStart w:id="22" w:name="strategic-market-alignment-lima-context"/>
    <w:p>
      <w:pPr>
        <w:pStyle w:val="Heading2"/>
      </w:pPr>
      <w:r>
        <w:t xml:space="preserve">2. Strategic Market Alignment (Lima Context)</w:t>
      </w:r>
    </w:p>
    <w:p>
      <w:pPr>
        <w:pStyle w:val="FirstParagraph"/>
      </w:pPr>
      <w:r>
        <w:t xml:space="preserve">One of the most critical aspects of this role is the ability to adapt global strategies to the local reality of</w:t>
      </w:r>
      <w:r>
        <w:t xml:space="preserve"> </w:t>
      </w:r>
      <w:r>
        <w:rPr>
          <w:bCs/>
          <w:b/>
        </w:rPr>
        <w:t xml:space="preserve">Peru Lima</w:t>
      </w:r>
      <w:r>
        <w:t xml:space="preserve">. The Marketing Manager has excelled in localizing campaigns to resonate with the diverse demographics of Lima. Specifically, the recent digital campaign targeting the "Lima Metropolitana" area showed a sophisticated understanding of local slang, cultural nuances, and purchasing behaviors.</w:t>
      </w:r>
    </w:p>
    <w:p>
      <w:pPr>
        <w:pStyle w:val="BodyText"/>
      </w:pPr>
      <w:r>
        <w:t xml:space="preserve">The manager effectively leveraged local holidays, such as "Fiestas Patrias," to drive engagement, resulting in a 15% increase in brand sentiment compared to the previous year. Furthermore, the integration of local influencers from the Miraflores and San Isidro districts has proven highly effective in reaching the upper-middle-class demographic. This peer review notes that the manager’s ability to bridge the gap between corporate objectives and the vibrant, fast-paced environment of Lima is a significant asset to the organization.</w:t>
      </w:r>
    </w:p>
    <w:bookmarkEnd w:id="22"/>
    <w:bookmarkStart w:id="23" w:name="leadership-and-team-collaboration"/>
    <w:p>
      <w:pPr>
        <w:pStyle w:val="Heading2"/>
      </w:pPr>
      <w:r>
        <w:t xml:space="preserve">3. Leadership and Team Collaboration</w:t>
      </w:r>
    </w:p>
    <w:p>
      <w:pPr>
        <w:pStyle w:val="FirstParagraph"/>
      </w:pPr>
      <w:r>
        <w:t xml:space="preserve">As a</w:t>
      </w:r>
      <w:r>
        <w:t xml:space="preserve"> </w:t>
      </w:r>
      <w:r>
        <w:rPr>
          <w:bCs/>
          <w:b/>
        </w:rPr>
        <w:t xml:space="preserve">Marketing Manager</w:t>
      </w:r>
      <w:r>
        <w:t xml:space="preserve">, leadership is paramount. This</w:t>
      </w:r>
      <w:r>
        <w:t xml:space="preserve"> </w:t>
      </w:r>
      <w:r>
        <w:rPr>
          <w:bCs/>
          <w:b/>
        </w:rPr>
        <w:t xml:space="preserve">Peer Review Report</w:t>
      </w:r>
      <w:r>
        <w:t xml:space="preserve"> </w:t>
      </w:r>
      <w:r>
        <w:t xml:space="preserve">observes that the manager fosters a collaborative and inclusive team environment. The marketing team in Lima is known for its high energy, and the manager has successfully channeled this into productive workflows.</w:t>
      </w:r>
    </w:p>
    <w:p>
      <w:pPr>
        <w:numPr>
          <w:ilvl w:val="0"/>
          <w:numId w:val="1001"/>
        </w:numPr>
        <w:pStyle w:val="Compact"/>
      </w:pPr>
      <w:r>
        <w:rPr>
          <w:bCs/>
          <w:b/>
        </w:rPr>
        <w:t xml:space="preserve">Mentorship:</w:t>
      </w:r>
      <w:r>
        <w:t xml:space="preserve"> </w:t>
      </w:r>
      <w:r>
        <w:t xml:space="preserve">The manager has actively mentored junior analysts, helping them understand the complexities of the Peruvian regulatory environment regarding advertising.</w:t>
      </w:r>
    </w:p>
    <w:p>
      <w:pPr>
        <w:numPr>
          <w:ilvl w:val="0"/>
          <w:numId w:val="1001"/>
        </w:numPr>
        <w:pStyle w:val="Compact"/>
      </w:pPr>
      <w:r>
        <w:rPr>
          <w:bCs/>
          <w:b/>
        </w:rPr>
        <w:t xml:space="preserve">Cross-Functional Work:</w:t>
      </w:r>
      <w:r>
        <w:t xml:space="preserve"> </w:t>
      </w:r>
      <w:r>
        <w:t xml:space="preserve">There has been excellent coordination with the Sales and Product teams. The manager frequently organizes workshops in the Lima office to ensure alignment on product launches.</w:t>
      </w:r>
    </w:p>
    <w:p>
      <w:pPr>
        <w:numPr>
          <w:ilvl w:val="0"/>
          <w:numId w:val="1001"/>
        </w:numPr>
        <w:pStyle w:val="Compact"/>
      </w:pPr>
      <w:r>
        <w:rPr>
          <w:bCs/>
          <w:b/>
        </w:rPr>
        <w:t xml:space="preserve">Communication:</w:t>
      </w:r>
      <w:r>
        <w:t xml:space="preserve"> </w:t>
      </w:r>
      <w:r>
        <w:t xml:space="preserve">Communication style is direct yet respectful, aligning well with the professional culture in Lima. The manager ensures that feedback loops are open, encouraging team members to voice innovative ideas.</w:t>
      </w:r>
    </w:p>
    <w:bookmarkEnd w:id="23"/>
    <w:bookmarkStart w:id="24" w:name="digital-innovation-and-data-analytics"/>
    <w:p>
      <w:pPr>
        <w:pStyle w:val="Heading2"/>
      </w:pPr>
      <w:r>
        <w:t xml:space="preserve">4. Digital Innovation and Data Analytics</w:t>
      </w:r>
    </w:p>
    <w:p>
      <w:pPr>
        <w:pStyle w:val="FirstParagraph"/>
      </w:pPr>
      <w:r>
        <w:t xml:space="preserve">The digital landscape in</w:t>
      </w:r>
      <w:r>
        <w:t xml:space="preserve"> </w:t>
      </w:r>
      <w:r>
        <w:rPr>
          <w:bCs/>
          <w:b/>
        </w:rPr>
        <w:t xml:space="preserve">Peru Lima</w:t>
      </w:r>
      <w:r>
        <w:t xml:space="preserve"> </w:t>
      </w:r>
      <w:r>
        <w:t xml:space="preserve">is evolving rapidly, with high mobile penetration and a growing reliance on social commerce. The</w:t>
      </w:r>
      <w:r>
        <w:t xml:space="preserve"> </w:t>
      </w:r>
      <w:r>
        <w:rPr>
          <w:bCs/>
          <w:b/>
        </w:rPr>
        <w:t xml:space="preserve">Marketing Manager</w:t>
      </w:r>
      <w:r>
        <w:t xml:space="preserve"> </w:t>
      </w:r>
      <w:r>
        <w:t xml:space="preserve">has been proactive in adopting new technologies.</w:t>
      </w:r>
    </w:p>
    <w:p>
      <w:pPr>
        <w:pStyle w:val="BodyText"/>
      </w:pPr>
      <w:r>
        <w:t xml:space="preserve">Notably, the shift towards WhatsApp Business API for customer engagement was a strategic win. Recognizing that Lima consumers prefer instant messaging over email for support and promotions, the manager implemented a chatbot strategy that improved response times by 40%. Additionally, the use of data analytics to track consumer behavior during peak traffic hours in Lima has allowed for more precise timing of digital ads, maximizing ROI. This peer review commends the manager for staying ahead of digital trends specific to the Peruvian market.</w:t>
      </w:r>
    </w:p>
    <w:bookmarkEnd w:id="24"/>
    <w:bookmarkStart w:id="25" w:name="areas-for-improvement"/>
    <w:p>
      <w:pPr>
        <w:pStyle w:val="Heading2"/>
      </w:pPr>
      <w:r>
        <w:t xml:space="preserve">5. Areas for Improvement</w:t>
      </w:r>
    </w:p>
    <w:p>
      <w:pPr>
        <w:pStyle w:val="FirstParagraph"/>
      </w:pPr>
      <w:r>
        <w:t xml:space="preserve">While performance has been strong, this</w:t>
      </w:r>
      <w:r>
        <w:t xml:space="preserve"> </w:t>
      </w:r>
      <w:r>
        <w:rPr>
          <w:bCs/>
          <w:b/>
        </w:rPr>
        <w:t xml:space="preserve">Peer Review Report</w:t>
      </w:r>
      <w:r>
        <w:t xml:space="preserve"> </w:t>
      </w:r>
      <w:r>
        <w:t xml:space="preserve">identifies specific areas where the</w:t>
      </w:r>
      <w:r>
        <w:t xml:space="preserve"> </w:t>
      </w:r>
      <w:r>
        <w:rPr>
          <w:bCs/>
          <w:b/>
        </w:rPr>
        <w:t xml:space="preserve">Marketing Manager</w:t>
      </w:r>
      <w:r>
        <w:t xml:space="preserve"> </w:t>
      </w:r>
      <w:r>
        <w:t xml:space="preserve">can further develop to maximize impact in</w:t>
      </w:r>
      <w:r>
        <w:t xml:space="preserve"> </w:t>
      </w:r>
      <w:r>
        <w:rPr>
          <w:bCs/>
          <w:b/>
        </w:rPr>
        <w:t xml:space="preserve">Peru Lima</w:t>
      </w:r>
      <w:r>
        <w:t xml:space="preserve">.</w:t>
      </w:r>
    </w:p>
    <w:p>
      <w:pPr>
        <w:numPr>
          <w:ilvl w:val="0"/>
          <w:numId w:val="1002"/>
        </w:numPr>
        <w:pStyle w:val="Compact"/>
      </w:pPr>
      <w:r>
        <w:rPr>
          <w:bCs/>
          <w:b/>
        </w:rPr>
        <w:t xml:space="preserve">Regional Expansion:</w:t>
      </w:r>
      <w:r>
        <w:t xml:space="preserve"> </w:t>
      </w:r>
      <w:r>
        <w:t xml:space="preserve">While the focus on Lima is justified, there is an opportunity to extend successful strategies to other key Peruvian cities like Arequipa and Trujillo. The manager should consider decentralizing some campaign elements to capture the broader national market.</w:t>
      </w:r>
    </w:p>
    <w:p>
      <w:pPr>
        <w:numPr>
          <w:ilvl w:val="0"/>
          <w:numId w:val="1002"/>
        </w:numPr>
        <w:pStyle w:val="Compact"/>
      </w:pPr>
      <w:r>
        <w:rPr>
          <w:bCs/>
          <w:b/>
        </w:rPr>
        <w:t xml:space="preserve">Budget Optimization:</w:t>
      </w:r>
      <w:r>
        <w:t xml:space="preserve"> </w:t>
      </w:r>
      <w:r>
        <w:t xml:space="preserve">Inflationary pressures in Peru require tighter budget controls. The manager should explore more cost-effective local media partnerships to reduce reliance on expensive international ad platforms.</w:t>
      </w:r>
    </w:p>
    <w:p>
      <w:pPr>
        <w:numPr>
          <w:ilvl w:val="0"/>
          <w:numId w:val="1002"/>
        </w:numPr>
        <w:pStyle w:val="Compact"/>
      </w:pPr>
      <w:r>
        <w:rPr>
          <w:bCs/>
          <w:b/>
        </w:rPr>
        <w:t xml:space="preserve">Sustainability Messaging:</w:t>
      </w:r>
      <w:r>
        <w:t xml:space="preserve"> </w:t>
      </w:r>
      <w:r>
        <w:t xml:space="preserve">Lima consumers are increasingly environmentally conscious. The marketing strategy should integrate stronger sustainability narratives to align with this growing consumer value.</w:t>
      </w:r>
    </w:p>
    <w:bookmarkEnd w:id="25"/>
    <w:bookmarkStart w:id="26"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Key Strength:</w:t>
      </w:r>
      <w:r>
        <w:t xml:space="preserve"> </w:t>
      </w:r>
      <w:r>
        <w:t xml:space="preserve">Cultural Intelligence and Local Market Adaptation</w:t>
      </w:r>
    </w:p>
    <w:p>
      <w:pPr>
        <w:pStyle w:val="BodyText"/>
      </w:pPr>
      <w:r>
        <w:rPr>
          <w:bCs/>
          <w:b/>
        </w:rPr>
        <w:t xml:space="preserve">Key Focus Area:</w:t>
      </w:r>
      <w:r>
        <w:t xml:space="preserve"> </w:t>
      </w:r>
      <w:r>
        <w:t xml:space="preserve">National Expansion and Budget Efficiency</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Marketing Manager</w:t>
      </w:r>
      <w:r>
        <w:t xml:space="preserve"> </w:t>
      </w:r>
      <w:r>
        <w:t xml:space="preserve">is a vital leader within our</w:t>
      </w:r>
      <w:r>
        <w:t xml:space="preserve"> </w:t>
      </w:r>
      <w:r>
        <w:rPr>
          <w:bCs/>
          <w:b/>
        </w:rPr>
        <w:t xml:space="preserve">Peru Lima</w:t>
      </w:r>
      <w:r>
        <w:t xml:space="preserve"> </w:t>
      </w:r>
      <w:r>
        <w:t xml:space="preserve">operations. Their deep understanding of the local market, combined with strong leadership skills and digital acumen, has driven significant brand growth. By addressing the areas for improvement outlined above, the manager is well-positioned to lead the company’s marketing efforts not just in Lima, but across the entire Peruvian market. We recommend continued support and professional development opportunities to further enhance their strategic capabilities.</w:t>
      </w:r>
    </w:p>
    <w:bookmarkEnd w:id="26"/>
    <w:p>
      <w:pPr>
        <w:pStyle w:val="BodyText"/>
      </w:pPr>
      <w:r>
        <w:rPr>
          <w:bCs/>
          <w:b/>
        </w:rPr>
        <w:t xml:space="preserve">Reviewer Name:</w:t>
      </w:r>
      <w:r>
        <w:t xml:space="preserve"> </w:t>
      </w:r>
      <w:r>
        <w:t xml:space="preserve">[Name Redacted]</w:t>
      </w:r>
      <w:r>
        <w:br/>
      </w:r>
      <w:r>
        <w:rPr>
          <w:bCs/>
          <w:b/>
        </w:rPr>
        <w:t xml:space="preserve">Title:</w:t>
      </w:r>
      <w:r>
        <w:t xml:space="preserve"> </w:t>
      </w:r>
      <w:r>
        <w:t xml:space="preserve">Senior Marketing Specialist</w:t>
      </w:r>
      <w:r>
        <w:br/>
      </w:r>
      <w:r>
        <w:rPr>
          <w:bCs/>
          <w:b/>
        </w:rPr>
        <w:t xml:space="preserve">Signature:</w:t>
      </w:r>
      <w:r>
        <w:t xml:space="preserve"> </w:t>
      </w:r>
      <w:r>
        <w:t xml:space="preserve">______________________</w:t>
      </w:r>
    </w:p>
    <w:p>
      <w:pPr>
        <w:pStyle w:val="BodyText"/>
      </w:pPr>
      <w:r>
        <w:rPr>
          <w:bCs/>
          <w:b/>
        </w:rPr>
        <w:t xml:space="preserve">Marketing Manager Name:</w:t>
      </w:r>
      <w:r>
        <w:t xml:space="preserve"> </w:t>
      </w:r>
      <w:r>
        <w:t xml:space="preserve">[Name Redacted]</w:t>
      </w:r>
      <w:r>
        <w:br/>
      </w:r>
      <w:r>
        <w:rPr>
          <w:bCs/>
          <w:b/>
        </w:rPr>
        <w:t xml:space="preserve">Title:</w:t>
      </w:r>
      <w:r>
        <w:t xml:space="preserve"> </w:t>
      </w:r>
      <w:r>
        <w:t xml:space="preserve">Marketing Manager</w:t>
      </w:r>
      <w:r>
        <w:br/>
      </w:r>
      <w:r>
        <w:rPr>
          <w:bCs/>
          <w:b/>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Lima, Peru</dc:title>
  <dc:creator/>
  <dc:language>en</dc:language>
  <cp:keywords/>
  <dcterms:created xsi:type="dcterms:W3CDTF">2026-10-10T05:53:08Z</dcterms:created>
  <dcterms:modified xsi:type="dcterms:W3CDTF">2026-10-10T05:53:08Z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