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Marketing Manager Performance Evaluation</w:t>
      </w:r>
    </w:p>
    <w:p>
      <w:pPr>
        <w:pStyle w:val="BodyText"/>
      </w:pPr>
      <w:r>
        <w:rPr>
          <w:bCs/>
          <w:b/>
        </w:rPr>
        <w:t xml:space="preserve">Location:</w:t>
      </w:r>
      <w:r>
        <w:t xml:space="preserve"> </w:t>
      </w:r>
      <w:r>
        <w:t xml:space="preserve">Tashkent, Uzbekistan</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comprehensive assessment of the Marketing Manager's performance over the past fiscal quarter. This evaluation is conducted within the dynamic business environment of Tashkent, Uzbekistan, a region currently experiencing rapid economic liberalization and digital transformation. As the capital city, Tashkent represents the primary hub for commercial activity in Uzbekistan, requiring marketing strategies that are not only globally competitive but also deeply rooted in local cultural nuances.</w:t>
      </w:r>
    </w:p>
    <w:p>
      <w:pPr>
        <w:pStyle w:val="BodyText"/>
      </w:pPr>
      <w:r>
        <w:t xml:space="preserve">The purpose of this review is to provide constructive feedback from a peer perspective, focusing on strategic alignment, team leadership, market adaptation, and operational efficiency. The insights provided herein are intended to support the Marketing Manager's professional development and to enhance the overall marketing effectiveness of the organization within the Uzbek market.</w:t>
      </w:r>
    </w:p>
    <w:bookmarkEnd w:id="21"/>
    <w:bookmarkStart w:id="22" w:name="X8dcfe138ffaa8b9a5c6d01a72f4ec2908cd9793"/>
    <w:p>
      <w:pPr>
        <w:pStyle w:val="Heading2"/>
      </w:pPr>
      <w:r>
        <w:t xml:space="preserve">2. Strategic Market Adaptation in Uzbekistan</w:t>
      </w:r>
    </w:p>
    <w:p>
      <w:pPr>
        <w:pStyle w:val="FirstParagraph"/>
      </w:pPr>
      <w:r>
        <w:t xml:space="preserve">One of the most critical aspects of the Marketing Manager's role is the ability to navigate the unique landscape of Uzbekistan. The review highlights a commendable effort in adapting global marketing frameworks to the local context of Tashkent. The Marketing Manager has demonstrated a strong understanding of the shifting consumer behavior in Uzbekistan, particularly the rapid adoption of digital platforms among the youth demographic in Tashkent.</w:t>
      </w:r>
    </w:p>
    <w:p>
      <w:pPr>
        <w:pStyle w:val="BodyText"/>
      </w:pPr>
      <w:r>
        <w:t xml:space="preserve">Specifically, the integration of local social media channels, such as Instagram and Telegram, which are dominant in Uzbekistan, has been executed effectively. The Marketing Manager has successfully leveraged these platforms to increase brand visibility. However, there is an opportunity to further deepen the localization of content. While English and Russian are widely used in business in Tashkent, increasing the use of the Uzbek language in marketing collateral could significantly broaden market penetration and demonstrate cultural respect, which is highly valued in Uzbek business culture.</w:t>
      </w:r>
    </w:p>
    <w:bookmarkEnd w:id="22"/>
    <w:bookmarkStart w:id="23" w:name="digital-transformation-and-innovation"/>
    <w:p>
      <w:pPr>
        <w:pStyle w:val="Heading2"/>
      </w:pPr>
      <w:r>
        <w:t xml:space="preserve">3. Digital Transformation and Innovation</w:t>
      </w:r>
    </w:p>
    <w:p>
      <w:pPr>
        <w:pStyle w:val="FirstParagraph"/>
      </w:pPr>
      <w:r>
        <w:t xml:space="preserve">The digital ecosystem in Tashkent is evolving at an unprecedented pace. The Marketing Manager has shown initiative in embracing digital transformation, aligning with the national agenda of Uzbekistan to modernize its economy. The implementation of data-driven marketing strategies has allowed for more precise targeting of customers in the Tashkent region.</w:t>
      </w:r>
    </w:p>
    <w:p>
      <w:pPr>
        <w:pStyle w:val="BodyText"/>
      </w:pPr>
      <w:r>
        <w:t xml:space="preserve">The use of analytics tools to track campaign performance has been a strong point. The Marketing Manager regularly shares insights regarding customer engagement metrics, which has facilitated better decision-making across departments. Nevertheless, the review suggests exploring emerging technologies such as AI-driven personalization, which is gaining traction in major cities like Tashkent. Staying ahead of the curve in digital innovation will be crucial for maintaining a competitive edge in the Uzbek market.</w:t>
      </w:r>
    </w:p>
    <w:bookmarkEnd w:id="23"/>
    <w:bookmarkStart w:id="24" w:name="leadership-and-team-collaboration"/>
    <w:p>
      <w:pPr>
        <w:pStyle w:val="Heading2"/>
      </w:pPr>
      <w:r>
        <w:t xml:space="preserve">4. Leadership and Team Collaboration</w:t>
      </w:r>
    </w:p>
    <w:p>
      <w:pPr>
        <w:pStyle w:val="FirstParagraph"/>
      </w:pPr>
      <w:r>
        <w:t xml:space="preserve">From a peer perspective, the Marketing Manager's leadership style has been observed to be collaborative and inclusive. In the context of Tashkent's growing professional community, fostering a positive team environment is essential for retaining talent. The Marketing Manager has successfully built a cohesive team that bridges local expertise with international standards.</w:t>
      </w:r>
    </w:p>
    <w:p>
      <w:pPr>
        <w:pStyle w:val="BodyText"/>
      </w:pPr>
      <w:r>
        <w:t xml:space="preserve">Communication within the team is generally clear and effective. The Marketing Manager encourages open dialogue, which is vital for generating creative ideas. However, there is room for improvement in delegating tasks. At times, the Marketing Manager tends to take on excessive responsibility, which can lead to bottlenecks. Empowering junior team members more fully would not only alleviate this pressure but also contribute to the professional growth of the marketing team in Uzbekistan.</w:t>
      </w:r>
    </w:p>
    <w:bookmarkEnd w:id="24"/>
    <w:bookmarkStart w:id="25" w:name="cross-functional-collaboration"/>
    <w:p>
      <w:pPr>
        <w:pStyle w:val="Heading2"/>
      </w:pPr>
      <w:r>
        <w:t xml:space="preserve">5. Cross-Functional Collaboration</w:t>
      </w:r>
    </w:p>
    <w:p>
      <w:pPr>
        <w:pStyle w:val="FirstParagraph"/>
      </w:pPr>
      <w:r>
        <w:t xml:space="preserve">Effective marketing requires seamless collaboration with sales, product development, and customer service teams. The Marketing Manager has made significant strides in aligning marketing efforts with sales targets in Tashkent. Joint initiatives have resulted in a noticeable increase in lead generation.</w:t>
      </w:r>
    </w:p>
    <w:p>
      <w:pPr>
        <w:pStyle w:val="BodyText"/>
      </w:pPr>
      <w:r>
        <w:t xml:space="preserve">The Marketing Manager's ability to communicate the value proposition of our products to the sales team has been particularly effective. However, stronger alignment with the product development team is recommended. As the market in Uzbekistan becomes more competitive, ensuring that marketing feedback is directly integrated into product enhancements will be key to meeting local consumer expectations.</w:t>
      </w:r>
    </w:p>
    <w:bookmarkEnd w:id="25"/>
    <w:bookmarkStart w:id="26" w:name="areas-for-improvement"/>
    <w:p>
      <w:pPr>
        <w:pStyle w:val="Heading2"/>
      </w:pPr>
      <w:r>
        <w:t xml:space="preserve">6. Areas for Improvement</w:t>
      </w:r>
    </w:p>
    <w:p>
      <w:pPr>
        <w:pStyle w:val="FirstParagraph"/>
      </w:pPr>
      <w:r>
        <w:t xml:space="preserve">While the overall performance is strong, this Peer Review Report identifies specific areas for growth:</w:t>
      </w:r>
    </w:p>
    <w:p>
      <w:pPr>
        <w:numPr>
          <w:ilvl w:val="0"/>
          <w:numId w:val="1001"/>
        </w:numPr>
        <w:pStyle w:val="Compact"/>
      </w:pPr>
      <w:r>
        <w:rPr>
          <w:bCs/>
          <w:b/>
        </w:rPr>
        <w:t xml:space="preserve">Cultural Localization:</w:t>
      </w:r>
      <w:r>
        <w:t xml:space="preserve"> </w:t>
      </w:r>
      <w:r>
        <w:t xml:space="preserve">Deepen the integration of Uzbek cultural elements and language in marketing campaigns to resonate more authentically with the local audience in Tashkent.</w:t>
      </w:r>
    </w:p>
    <w:p>
      <w:pPr>
        <w:numPr>
          <w:ilvl w:val="0"/>
          <w:numId w:val="1001"/>
        </w:numPr>
        <w:pStyle w:val="Compact"/>
      </w:pPr>
      <w:r>
        <w:rPr>
          <w:bCs/>
          <w:b/>
        </w:rPr>
        <w:t xml:space="preserve">Delegation:</w:t>
      </w:r>
      <w:r>
        <w:t xml:space="preserve"> </w:t>
      </w:r>
      <w:r>
        <w:t xml:space="preserve">Enhance delegation practices to empower team members and improve operational efficiency.</w:t>
      </w:r>
    </w:p>
    <w:p>
      <w:pPr>
        <w:numPr>
          <w:ilvl w:val="0"/>
          <w:numId w:val="1001"/>
        </w:numPr>
        <w:pStyle w:val="Compact"/>
      </w:pPr>
      <w:r>
        <w:rPr>
          <w:bCs/>
          <w:b/>
        </w:rPr>
        <w:t xml:space="preserve">Competitive Analysis:</w:t>
      </w:r>
      <w:r>
        <w:t xml:space="preserve"> </w:t>
      </w:r>
      <w:r>
        <w:t xml:space="preserve">Conduct more frequent and detailed analyses of competitors operating in Uzbekistan to anticipate market shifts.</w:t>
      </w:r>
    </w:p>
    <w:p>
      <w:pPr>
        <w:numPr>
          <w:ilvl w:val="0"/>
          <w:numId w:val="1001"/>
        </w:numPr>
        <w:pStyle w:val="Compact"/>
      </w:pPr>
      <w:r>
        <w:rPr>
          <w:bCs/>
          <w:b/>
        </w:rPr>
        <w:t xml:space="preserve">Event Marketing:</w:t>
      </w:r>
      <w:r>
        <w:t xml:space="preserve"> </w:t>
      </w:r>
      <w:r>
        <w:t xml:space="preserve">Leverage Tashkent's vibrant event scene more aggressively. Participating in local trade shows and community events can significantly boost brand presence.</w:t>
      </w:r>
    </w:p>
    <w:bookmarkEnd w:id="26"/>
    <w:bookmarkStart w:id="27" w:name="conclusion"/>
    <w:p>
      <w:pPr>
        <w:pStyle w:val="Heading2"/>
      </w:pPr>
      <w:r>
        <w:t xml:space="preserve">7. Conclusion</w:t>
      </w:r>
    </w:p>
    <w:p>
      <w:pPr>
        <w:pStyle w:val="FirstParagraph"/>
      </w:pPr>
      <w:r>
        <w:t xml:space="preserve">In conclusion, the Marketing Manager has demonstrated a high level of competence and dedication in driving marketing initiatives within the challenging and exciting market of Tashkent, Uzbekistan. The ability to adapt to local conditions while maintaining high professional standards is evident. By addressing the areas for improvement outlined in this Peer Review Report, the Marketing Manager is well-positioned to achieve even greater success. The continued focus on cultural relevance, digital innovation, and team empowerment will be instrumental in sustaining growth in Uzbekistan.</w:t>
      </w:r>
    </w:p>
    <w:bookmarkEnd w:id="27"/>
    <w:p>
      <w:pPr>
        <w:pStyle w:val="BodyText"/>
      </w:pPr>
      <w:r>
        <w:rPr>
          <w:bCs/>
          <w:b/>
        </w:rPr>
        <w:t xml:space="preserve">Reviewed By:</w:t>
      </w:r>
      <w:r>
        <w:t xml:space="preserve"> </w:t>
      </w:r>
      <w:r>
        <w:t xml:space="preserve">[Peer Name]</w:t>
      </w:r>
    </w:p>
    <w:p>
      <w:pPr>
        <w:pStyle w:val="BodyText"/>
      </w:pPr>
      <w:r>
        <w:rPr>
          <w:bCs/>
          <w:b/>
        </w:rPr>
        <w:t xml:space="preserve">Position:</w:t>
      </w:r>
      <w:r>
        <w:t xml:space="preserve"> </w:t>
      </w:r>
      <w:r>
        <w:t xml:space="preserve">Senior Marketing Specialist</w:t>
      </w:r>
    </w:p>
    <w:p>
      <w:pPr>
        <w:pStyle w:val="BodyText"/>
      </w:pPr>
      <w:r>
        <w:rPr>
          <w:bCs/>
          <w:b/>
        </w:rPr>
        <w:t xml:space="preserve">Location:</w:t>
      </w:r>
      <w:r>
        <w:t xml:space="preserve"> </w:t>
      </w:r>
      <w:r>
        <w:t xml:space="preserve">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Tashkent, Uzbekistan</dc:title>
  <dc:creator/>
  <dc:language>en</dc:language>
  <cp:keywords/>
  <dcterms:created xsi:type="dcterms:W3CDTF">2026-10-10T05:53:59Z</dcterms:created>
  <dcterms:modified xsi:type="dcterms:W3CDTF">2026-10-10T05:53:59Z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