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Egypt</w:t>
      </w:r>
      <w:r>
        <w:t xml:space="preserve"> </w:t>
      </w:r>
      <w:r>
        <w:t xml:space="preserve">Cairo</w:t>
      </w:r>
    </w:p>
    <w:bookmarkStart w:id="27" w:name="peer-review-report"/>
    <w:p>
      <w:pPr>
        <w:pStyle w:val="Heading1"/>
      </w:pPr>
      <w:r>
        <w:t xml:space="preserve">Peer Review Report</w:t>
      </w:r>
    </w:p>
    <w:p>
      <w:pPr>
        <w:pStyle w:val="FirstParagraph"/>
      </w:pPr>
      <w:r>
        <w:rPr>
          <w:bCs/>
          <w:b/>
        </w:rPr>
        <w:t xml:space="preserve">Subject:</w:t>
      </w:r>
      <w:r>
        <w:t xml:space="preserve"> </w:t>
      </w:r>
      <w:r>
        <w:t xml:space="preserve">Mason</w:t>
      </w:r>
      <w:r>
        <w:br/>
      </w:r>
      <w:r>
        <w:rPr>
          <w:bCs/>
          <w:b/>
        </w:rPr>
        <w:t xml:space="preserve">Role:</w:t>
      </w:r>
      <w:r>
        <w:t xml:space="preserve"> </w:t>
      </w:r>
      <w:r>
        <w:t xml:space="preserve">Senior Technical Lead</w:t>
      </w:r>
      <w:r>
        <w:br/>
      </w:r>
      <w:r>
        <w:rPr>
          <w:bCs/>
          <w:b/>
        </w:rPr>
        <w:t xml:space="preserve">Department:</w:t>
      </w:r>
      <w:r>
        <w:t xml:space="preserve"> </w:t>
      </w:r>
      <w:r>
        <w:t xml:space="preserve">Engineering &amp; Development</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Egypt Cairo</w:t>
      </w:r>
      <w:r>
        <w:br/>
      </w: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 Peer Review Report serves as a comprehensive evaluation of Mason’s professional performance, technical contributions, and collaborative efforts within the Egypt Cairo office. Over the past quarter, Mason has demonstrated exceptional capability in navigating the complex technical landscape of our regional projects. This document outlines specific observations regarding Mason's adherence to engineering standards, leadership within the Cairo team, and the tangible impact of his work on our local and global deliverables. The review highlights Mason as a pivotal asset to the organization, particularly in bridging technical gaps and fostering a culture of excellence in the Egypt Cairo hub.</w:t>
      </w:r>
    </w:p>
    <w:bookmarkEnd w:id="20"/>
    <w:bookmarkStart w:id="21" w:name="technical-proficiency-and-code-quality"/>
    <w:p>
      <w:pPr>
        <w:pStyle w:val="Heading2"/>
      </w:pPr>
      <w:r>
        <w:t xml:space="preserve">2. Technical Proficiency and Code Quality</w:t>
      </w:r>
    </w:p>
    <w:p>
      <w:pPr>
        <w:pStyle w:val="FirstParagraph"/>
      </w:pPr>
      <w:r>
        <w:t xml:space="preserve">Mason’s technical acumen is a cornerstone of his value to the team. In the context of the rigorous development cycles managed out of Egypt Cairo, Mason consistently delivers code that is not only functional but also robust, scalable, and maintainable. During the recent migration of our legacy database systems, Mason’s architectural decisions were critical. He implemented a microservices approach that significantly reduced latency for our users in the MENA region.</w:t>
      </w:r>
    </w:p>
    <w:p>
      <w:pPr>
        <w:pStyle w:val="BodyText"/>
      </w:pPr>
      <w:r>
        <w:t xml:space="preserve">Furthermore, Mason’s approach to code reviews is meticulous. He does not merely look for syntax errors; he evaluates logic flow, security vulnerabilities, and performance implications. His feedback is constructive and educational, helping junior developers in the Cairo office elevate their coding standards. Mason’s commitment to clean code principles has directly contributed to a 15% reduction in post-deployment bugs in the last quarter.</w:t>
      </w:r>
    </w:p>
    <w:bookmarkEnd w:id="21"/>
    <w:bookmarkStart w:id="22" w:name="collaboration-and-team-dynamics"/>
    <w:p>
      <w:pPr>
        <w:pStyle w:val="Heading2"/>
      </w:pPr>
      <w:r>
        <w:t xml:space="preserve">3. Collaboration and Team Dynamics</w:t>
      </w:r>
    </w:p>
    <w:p>
      <w:pPr>
        <w:pStyle w:val="FirstParagraph"/>
      </w:pPr>
      <w:r>
        <w:t xml:space="preserve">Working in a diverse environment like Egypt Cairo requires strong interpersonal skills and cultural intelligence. Mason excels in this area. He has fostered a collaborative atmosphere where team members feel comfortable sharing ideas and admitting mistakes. Mason actively participates in daily stand-ups and sprint planning sessions, ensuring that communication lines remain open between the development team, product managers, and stakeholders.</w:t>
      </w:r>
    </w:p>
    <w:p>
      <w:pPr>
        <w:pStyle w:val="BodyText"/>
      </w:pPr>
      <w:r>
        <w:t xml:space="preserve">One notable instance of Mason’s collaborative spirit was during the cross-functional workshop held last month. He facilitated a session that aligned the engineering goals with the marketing team’s objectives for the upcoming regional launch. His ability to translate technical constraints into business language helped the team in Egypt Cairo secure the necessary resources and timeline adjustments. Mason is widely regarded as a unifying figure who bridges the gap between technical execution and business strategy.</w:t>
      </w:r>
    </w:p>
    <w:bookmarkEnd w:id="22"/>
    <w:bookmarkStart w:id="23" w:name="problem-solving-and-innovation"/>
    <w:p>
      <w:pPr>
        <w:pStyle w:val="Heading2"/>
      </w:pPr>
      <w:r>
        <w:t xml:space="preserve">4. Problem Solving and Innovation</w:t>
      </w:r>
    </w:p>
    <w:p>
      <w:pPr>
        <w:pStyle w:val="FirstParagraph"/>
      </w:pPr>
      <w:r>
        <w:t xml:space="preserve">Mason possesses a keen ability to identify problems before they escalate. His proactive mindset is particularly valuable in the fast-paced environment of the Egypt Cairo office. When faced with a critical server outage during peak traffic hours, Mason led the incident response team with calm authority. He quickly diagnosed the root cause, implemented a temporary fix to restore service, and then orchestrated a long-term solution to prevent recurrence.</w:t>
      </w:r>
    </w:p>
    <w:p>
      <w:pPr>
        <w:pStyle w:val="BodyText"/>
      </w:pPr>
      <w:r>
        <w:t xml:space="preserve">Beyond immediate problem-solving, Mason encourages innovation. He recently proposed the adoption of a new automated testing framework that has streamlined our CI/CD pipeline. This initiative has saved the team countless hours of manual testing and has improved the overall reliability of our software releases. Mason’s willingness to explore new technologies and methodologies ensures that the Egypt Cairo team remains at the forefront of industry best practices.</w:t>
      </w:r>
    </w:p>
    <w:bookmarkEnd w:id="23"/>
    <w:bookmarkStart w:id="24" w:name="leadership-and-mentorship"/>
    <w:p>
      <w:pPr>
        <w:pStyle w:val="Heading2"/>
      </w:pPr>
      <w:r>
        <w:t xml:space="preserve">5. Leadership and Mentorship</w:t>
      </w:r>
    </w:p>
    <w:p>
      <w:pPr>
        <w:pStyle w:val="FirstParagraph"/>
      </w:pPr>
      <w:r>
        <w:t xml:space="preserve">Although Mason is not in a formal management role, he exhibits strong leadership qualities. He has taken it upon himself to mentor several junior developers in the Egypt Cairo office, providing guidance on career development, technical skills, and professional etiquette. His mentorship has been instrumental in the growth of these individuals, many of whom have since taken on more significant responsibilities within the team.</w:t>
      </w:r>
    </w:p>
    <w:p>
      <w:pPr>
        <w:pStyle w:val="BodyText"/>
      </w:pPr>
      <w:r>
        <w:t xml:space="preserve">Mason leads by example, consistently demonstrating a strong work ethic, attention to detail, and a commitment to quality. His positive attitude and resilience in the face of challenges inspire those around him. Mason’s leadership style is inclusive and empowering, encouraging team members to take ownership of their work and contribute their unique perspectives.</w:t>
      </w:r>
    </w:p>
    <w:bookmarkEnd w:id="24"/>
    <w:bookmarkStart w:id="25" w:name="areas-for-improvement"/>
    <w:p>
      <w:pPr>
        <w:pStyle w:val="Heading2"/>
      </w:pPr>
      <w:r>
        <w:t xml:space="preserve">6. Areas for Improvement</w:t>
      </w:r>
    </w:p>
    <w:p>
      <w:pPr>
        <w:pStyle w:val="FirstParagraph"/>
      </w:pPr>
      <w:r>
        <w:t xml:space="preserve">While Mason’s performance is exemplary, there are areas where he can further enhance his impact. One suggestion is to delegate more tasks to junior team members. Mason often takes on a significant portion of the workload himself, which can lead to bottlenecks and limit opportunities for others to grow. By trusting his team more and providing them with the autonomy to tackle complex problems, Mason can help build a more resilient and self-sufficient team in Egypt Cairo.</w:t>
      </w:r>
    </w:p>
    <w:p>
      <w:pPr>
        <w:pStyle w:val="BodyText"/>
      </w:pPr>
      <w:r>
        <w:t xml:space="preserve">Additionally, Mason could benefit from focusing more on documentation. While his code is self-explanatory to experienced developers, comprehensive documentation would be invaluable for onboarding new team members and ensuring knowledge transfer. Improving in these areas will further solidify Mason’s role as a leader and a key contributor to the success of the Egypt Cairo office.</w:t>
      </w:r>
    </w:p>
    <w:bookmarkEnd w:id="25"/>
    <w:bookmarkStart w:id="26" w:name="conclusion"/>
    <w:p>
      <w:pPr>
        <w:pStyle w:val="Heading2"/>
      </w:pPr>
      <w:r>
        <w:t xml:space="preserve">7. Conclusion</w:t>
      </w:r>
    </w:p>
    <w:p>
      <w:pPr>
        <w:pStyle w:val="FirstParagraph"/>
      </w:pPr>
      <w:r>
        <w:t xml:space="preserve">In conclusion, this Peer Review Report affirms that Mason is an outstanding professional who makes significant contributions to the Egypt Cairo office. His technical expertise, collaborative spirit, problem-solving abilities, and leadership qualities make him an invaluable asset to the organization. Mason’s dedication to excellence and his commitment to the growth of his team are commendable. We look forward to seeing Mason continue to thrive and lead by example in the coming quarters.</w:t>
      </w:r>
    </w:p>
    <w:bookmarkEnd w:id="26"/>
    <w:p>
      <w:pPr>
        <w:pStyle w:val="BodyText"/>
      </w:pPr>
      <w:r>
        <w:rPr>
          <w:bCs/>
          <w:b/>
        </w:rPr>
        <w:t xml:space="preserve">Reviewer Name:</w:t>
      </w:r>
      <w:r>
        <w:t xml:space="preserve"> </w:t>
      </w:r>
      <w:r>
        <w:t xml:space="preserve">[Name]</w:t>
      </w:r>
      <w:r>
        <w:br/>
      </w:r>
      <w:r>
        <w:rPr>
          <w:bCs/>
          <w:b/>
        </w:rPr>
        <w:t xml:space="preserve">Position:</w:t>
      </w:r>
      <w:r>
        <w:t xml:space="preserve"> </w:t>
      </w:r>
      <w:r>
        <w:t xml:space="preserve">Senior Engineer</w:t>
      </w:r>
      <w:r>
        <w:br/>
      </w:r>
      <w:r>
        <w:rPr>
          <w:bCs/>
          <w:b/>
        </w:rPr>
        <w:t xml:space="preserve">Signature:</w:t>
      </w:r>
      <w:r>
        <w:t xml:space="preserve"> </w:t>
      </w:r>
      <w:r>
        <w:t xml:space="preserve">____________________</w:t>
      </w:r>
    </w:p>
    <w:p>
      <w:pPr>
        <w:pStyle w:val="BodyText"/>
      </w:pPr>
      <w:r>
        <w:rPr>
          <w:bCs/>
          <w:b/>
        </w:rPr>
        <w:t xml:space="preserve">Subject Name:</w:t>
      </w:r>
      <w:r>
        <w:t xml:space="preserve"> </w:t>
      </w:r>
      <w:r>
        <w:t xml:space="preserve">Mason</w:t>
      </w:r>
      <w:r>
        <w:br/>
      </w:r>
      <w:r>
        <w:rPr>
          <w:bCs/>
          <w:b/>
        </w:rPr>
        <w:t xml:space="preserve">Position:</w:t>
      </w:r>
      <w:r>
        <w:t xml:space="preserve"> </w:t>
      </w:r>
      <w:r>
        <w:t xml:space="preserve">Senior Technical Lead</w:t>
      </w:r>
      <w:r>
        <w:br/>
      </w:r>
      <w:r>
        <w:rPr>
          <w:bCs/>
          <w:b/>
        </w:rPr>
        <w:t xml:space="preserve">Signature:</w:t>
      </w:r>
      <w:r>
        <w:t xml:space="preserve"> </w:t>
      </w:r>
      <w:r>
        <w:t xml:space="preserve">____________________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Egypt Cairo</dc:title>
  <dc:creator/>
  <dc:language>en</dc:language>
  <cp:keywords/>
  <dcterms:created xsi:type="dcterms:W3CDTF">2026-10-10T07:33:53Z</dcterms:created>
  <dcterms:modified xsi:type="dcterms:W3CDTF">2026-10-10T07:33:53Z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