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overall professional conduct of Mason, who has been an integral part of our team in India Bangalore. The purpose of this document is to provide a comprehensive assessment of Mason's work, highlighting both strengths and areas for improvement. This review is based on observations, feedback from colleagues, and measurable outcomes over the past six months.</w:t>
      </w:r>
    </w:p>
    <w:p>
      <w:pPr>
        <w:pStyle w:val="BodyText"/>
      </w:pPr>
      <w:r>
        <w:t xml:space="preserve">Mason has been working in a role that requires a high level of technical expertise, collaboration, and adaptability. Given the dynamic nature of the tech industry in India Bangalore, it is crucial to ensure that team members like Mason are not only meeting expectations but also contributing to the growth and success of the organization. This report aims to capture Mason's performance in this context.</w:t>
      </w:r>
    </w:p>
    <w:bookmarkEnd w:id="21"/>
    <w:bookmarkStart w:id="22" w:name="technical-competence"/>
    <w:p>
      <w:pPr>
        <w:pStyle w:val="Heading2"/>
      </w:pPr>
      <w:r>
        <w:t xml:space="preserve">Technical Competence</w:t>
      </w:r>
    </w:p>
    <w:p>
      <w:pPr>
        <w:pStyle w:val="FirstParagraph"/>
      </w:pPr>
      <w:r>
        <w:t xml:space="preserve">Mason has demonstrated a strong command of the technical skills required for his role. His ability to solve complex problems and implement innovative solutions has been particularly noteworthy. For instance, during the recent project in India Bangalore, Mason played a key role in optimizing the system architecture, which resulted in a 20% improvement in performance. This achievement not only showcased his technical acumen but also his commitment to delivering high-quality results.</w:t>
      </w:r>
    </w:p>
    <w:p>
      <w:pPr>
        <w:pStyle w:val="BodyText"/>
      </w:pPr>
      <w:r>
        <w:t xml:space="preserve">Furthermore, Mason has consistently stayed updated with the latest industry trends and technologies. His proactive approach to learning has enabled him to integrate new tools and methodologies into our workflows, enhancing the team's overall efficiency. This adaptability is especially valuable in a fast-paced environment like India Bangalore, where staying ahead of the curve is essential.</w:t>
      </w:r>
    </w:p>
    <w:bookmarkEnd w:id="22"/>
    <w:bookmarkStart w:id="23" w:name="collaboration-and-teamwork"/>
    <w:p>
      <w:pPr>
        <w:pStyle w:val="Heading2"/>
      </w:pPr>
      <w:r>
        <w:t xml:space="preserve">Collaboration and Teamwork</w:t>
      </w:r>
    </w:p>
    <w:p>
      <w:pPr>
        <w:pStyle w:val="FirstParagraph"/>
      </w:pPr>
      <w:r>
        <w:t xml:space="preserve">One of Mason's standout qualities is his ability to collaborate effectively with team members. He has fostered a positive and inclusive work environment, encouraging open communication and knowledge sharing. During team meetings and brainstorming sessions, Mason actively contributes ideas and listens to others, ensuring that diverse perspectives are considered.</w:t>
      </w:r>
    </w:p>
    <w:p>
      <w:pPr>
        <w:pStyle w:val="BodyText"/>
      </w:pPr>
      <w:r>
        <w:t xml:space="preserve">Mason's collaborative spirit has been particularly evident in cross-functional projects. He has worked seamlessly with colleagues from different departments, bridging gaps and aligning goals to achieve shared objectives. This ability to build strong relationships and work cohesively with others is a significant asset to the team in India Bangalore.</w:t>
      </w:r>
    </w:p>
    <w:bookmarkEnd w:id="23"/>
    <w:bookmarkStart w:id="24" w:name="leadership-and-initiative"/>
    <w:p>
      <w:pPr>
        <w:pStyle w:val="Heading2"/>
      </w:pPr>
      <w:r>
        <w:t xml:space="preserve">Leadership and Initiative</w:t>
      </w:r>
    </w:p>
    <w:p>
      <w:pPr>
        <w:pStyle w:val="FirstParagraph"/>
      </w:pPr>
      <w:r>
        <w:t xml:space="preserve">Although Mason is not in a formal leadership role, he has consistently demonstrated leadership qualities. He takes initiative in identifying areas for improvement and proposing actionable solutions. For example, Mason recently led an effort to streamline our documentation process, which has significantly reduced the time required for onboarding new team members.</w:t>
      </w:r>
    </w:p>
    <w:p>
      <w:pPr>
        <w:pStyle w:val="BodyText"/>
      </w:pPr>
      <w:r>
        <w:t xml:space="preserve">Mason's willingness to step up and take ownership of tasks has inspired others to do the same. His proactive approach and dedication to excellence have set a positive example for the team, contributing to a culture of accountability and continuous improvement in India Bangalore.</w:t>
      </w:r>
    </w:p>
    <w:bookmarkEnd w:id="24"/>
    <w:bookmarkStart w:id="25" w:name="areas-for-improvement"/>
    <w:p>
      <w:pPr>
        <w:pStyle w:val="Heading2"/>
      </w:pPr>
      <w:r>
        <w:t xml:space="preserve">Areas for Improvement</w:t>
      </w:r>
    </w:p>
    <w:p>
      <w:pPr>
        <w:pStyle w:val="FirstParagraph"/>
      </w:pPr>
      <w:r>
        <w:t xml:space="preserve">While Mason has performed exceptionally well, there are a few areas where he can further enhance his contributions. One area is time management. Although Mason is highly productive, there have been instances where he has taken on more tasks than he can comfortably handle, leading to occasional delays. Developing better prioritization strategies could help him manage his workload more effectively.</w:t>
      </w:r>
    </w:p>
    <w:p>
      <w:pPr>
        <w:pStyle w:val="BodyText"/>
      </w:pPr>
      <w:r>
        <w:t xml:space="preserve">Additionally, Mason could benefit from improving his public speaking skills. While he is an excellent communicator in small group settings, he sometimes appears hesitant during larger presentations. Investing in training or practice opportunities could boost his confidence and enable him to convey his ideas more effectively to broader audiences.</w:t>
      </w:r>
    </w:p>
    <w:bookmarkEnd w:id="25"/>
    <w:bookmarkStart w:id="26" w:name="conclusion"/>
    <w:p>
      <w:pPr>
        <w:pStyle w:val="Heading2"/>
      </w:pPr>
      <w:r>
        <w:t xml:space="preserve">Conclusion</w:t>
      </w:r>
    </w:p>
    <w:p>
      <w:pPr>
        <w:pStyle w:val="FirstParagraph"/>
      </w:pPr>
      <w:r>
        <w:t xml:space="preserve">In conclusion, Mason has proven to be a valuable member of our team in India Bangalore. His technical expertise, collaborative spirit, and leadership qualities have made significant contributions to our projects and overall team dynamics. While there are areas for improvement, Mason's willingness to learn and grow ensures that he will continue to excel in his role.</w:t>
      </w:r>
    </w:p>
    <w:p>
      <w:pPr>
        <w:pStyle w:val="BodyText"/>
      </w:pPr>
      <w:r>
        <w:t xml:space="preserve">This Peer Review Report serves as a testament to Mason's dedication and hard work. We are confident that with continued support and development, Mason will achieve even greater success in the future.</w:t>
      </w:r>
    </w:p>
    <w:bookmarkEnd w:id="26"/>
    <w:p>
      <w:pPr>
        <w:pStyle w:val="BodyText"/>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India Bangalore</dc:title>
  <dc:creator/>
  <dc:language>en</dc:language>
  <cp:keywords/>
  <dcterms:created xsi:type="dcterms:W3CDTF">2026-10-10T13:53:00Z</dcterms:created>
  <dcterms:modified xsi:type="dcterms:W3CDTF">2026-10-10T13:53:00Z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