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Project Review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technical contributions, and collaborative efforts of Mason within the operational framework of our India Mumbai office. The review period covers the last twelve months, during which Mason has been actively involved in several critical projects aimed at enhancing our regional capabilities. The purpose of this document is to provide a comprehensive assessment of Mason's work, highlighting strengths, areas for improvement, and overall impact on the team and organizational goals.</w:t>
      </w:r>
    </w:p>
    <w:p>
      <w:pPr>
        <w:pStyle w:val="BodyText"/>
      </w:pPr>
      <w:r>
        <w:t xml:space="preserve">The review process involved input from multiple stakeholders, including direct supervisors, cross-functional team members, and project managers. This ensures a balanced and thorough evaluation of Mason's contributions in the dynamic environment of India Mumbai.</w:t>
      </w:r>
    </w:p>
    <w:bookmarkEnd w:id="21"/>
    <w:bookmarkStart w:id="22" w:name="Xd4de9f261f61525b38c3130062dd5ea0a099f13"/>
    <w:p>
      <w:pPr>
        <w:pStyle w:val="Heading2"/>
      </w:pPr>
      <w:r>
        <w:t xml:space="preserve">2. Technical Competence and Project Contributions</w:t>
      </w:r>
    </w:p>
    <w:p>
      <w:pPr>
        <w:pStyle w:val="FirstParagraph"/>
      </w:pPr>
      <w:r>
        <w:t xml:space="preserve">Mason has demonstrated a high level of technical competence throughout the review period. His expertise in software development and system architecture has been instrumental in the successful delivery of key projects. In particular, Mason's work on the regional data integration platform has significantly improved data accessibility and reporting efficiency for the India Mumbai team.</w:t>
      </w:r>
    </w:p>
    <w:p>
      <w:pPr>
        <w:pStyle w:val="BodyText"/>
      </w:pPr>
      <w:r>
        <w:t xml:space="preserve">One of Mason's notable achievements was the implementation of a new automated testing framework that reduced deployment errors by 30%. This initiative not only enhanced the reliability of our software releases but also streamlined the development workflow, allowing the team to focus more on innovation and less on manual testing. Mason's ability to identify inefficiencies and propose practical solutions has been highly valued by his peers and supervisors alike.</w:t>
      </w:r>
    </w:p>
    <w:p>
      <w:pPr>
        <w:pStyle w:val="BodyText"/>
      </w:pPr>
      <w:r>
        <w:t xml:space="preserve">Furthermore, Mason has consistently stayed updated with the latest industry trends and technologies. His proactive approach to learning and applying new tools has contributed to the team's overall technical growth. Mason's willingness to share knowledge through internal workshops and documentation has fostered a culture of continuous improvement within the India Mumbai office.</w:t>
      </w:r>
    </w:p>
    <w:bookmarkEnd w:id="22"/>
    <w:bookmarkStart w:id="23" w:name="collaboration-and-teamwork"/>
    <w:p>
      <w:pPr>
        <w:pStyle w:val="Heading2"/>
      </w:pPr>
      <w:r>
        <w:t xml:space="preserve">3. Collaboration and Teamwork</w:t>
      </w:r>
    </w:p>
    <w:p>
      <w:pPr>
        <w:pStyle w:val="FirstParagraph"/>
      </w:pPr>
      <w:r>
        <w:t xml:space="preserve">Collaboration is a critical aspect of our work environment, especially in a diverse and fast-paced location like India Mumbai. Mason has excelled in this area, demonstrating strong interpersonal skills and a genuine commitment to team success. He actively participates in team meetings, contributes valuable insights, and supports his colleagues in achieving their goals.</w:t>
      </w:r>
    </w:p>
    <w:p>
      <w:pPr>
        <w:pStyle w:val="BodyText"/>
      </w:pPr>
      <w:r>
        <w:t xml:space="preserve">Mason's ability to work effectively with cross-functional teams has been particularly noteworthy. He has successfully coordinated with design, product, and operations teams to ensure seamless project execution. His clear communication style and openness to feedback have facilitated smooth collaboration and minimized misunderstandings.</w:t>
      </w:r>
    </w:p>
    <w:p>
      <w:pPr>
        <w:pStyle w:val="BodyText"/>
      </w:pPr>
      <w:r>
        <w:t xml:space="preserve">Additionally, Mason has taken on a mentorship role for junior team members, providing guidance and support to help them develop their skills. This has not only accelerated their professional growth but also strengthened the overall capability of the team. Mason's leadership qualities and approachable demeanor have made him a respected figure within the India Mumbai office.</w:t>
      </w:r>
    </w:p>
    <w:bookmarkEnd w:id="23"/>
    <w:bookmarkStart w:id="24" w:name="problem-solving-and-innovation"/>
    <w:p>
      <w:pPr>
        <w:pStyle w:val="Heading2"/>
      </w:pPr>
      <w:r>
        <w:t xml:space="preserve">4. Problem-Solving and Innovation</w:t>
      </w:r>
    </w:p>
    <w:p>
      <w:pPr>
        <w:pStyle w:val="FirstParagraph"/>
      </w:pPr>
      <w:r>
        <w:t xml:space="preserve">Mason has consistently demonstrated strong problem-solving skills, often going above and beyond to address complex challenges. His analytical mindset and creative approach have enabled him to devise innovative solutions that have had a positive impact on project outcomes.</w:t>
      </w:r>
    </w:p>
    <w:p>
      <w:pPr>
        <w:pStyle w:val="BodyText"/>
      </w:pPr>
      <w:r>
        <w:t xml:space="preserve">For example, during a critical phase of a major client project, Mason identified a potential bottleneck in the deployment process. He quickly proposed and implemented a workaround that prevented delays and ensured timely delivery. This incident highlighted Mason's ability to think on his feet and take decisive action under pressure.</w:t>
      </w:r>
    </w:p>
    <w:p>
      <w:pPr>
        <w:pStyle w:val="BodyText"/>
      </w:pPr>
      <w:r>
        <w:t xml:space="preserve">Mason's commitment to innovation extends beyond immediate problem-solving. He regularly suggests improvements to existing processes and tools, contributing to the continuous evolution of our workflows. His forward-thinking approach has been instrumental in keeping the India Mumbai team at the forefront of technological advancements.</w:t>
      </w:r>
    </w:p>
    <w:bookmarkEnd w:id="24"/>
    <w:bookmarkStart w:id="25" w:name="areas-for-improvement"/>
    <w:p>
      <w:pPr>
        <w:pStyle w:val="Heading2"/>
      </w:pPr>
      <w:r>
        <w:t xml:space="preserve">5. Areas for Improvement</w:t>
      </w:r>
    </w:p>
    <w:p>
      <w:pPr>
        <w:pStyle w:val="FirstParagraph"/>
      </w:pPr>
      <w:r>
        <w:t xml:space="preserve">While Mason's performance has been largely exemplary, there are a few areas where further development could enhance his effectiveness. One suggestion is to focus on delegating tasks more effectively. Mason's strong work ethic sometimes leads him to take on more responsibilities than necessary, which can result in increased workload and potential burnout. Learning to trust and empower team members to handle certain tasks will not only lighten his load but also foster greater autonomy within the team.</w:t>
      </w:r>
    </w:p>
    <w:p>
      <w:pPr>
        <w:pStyle w:val="BodyText"/>
      </w:pPr>
      <w:r>
        <w:t xml:space="preserve">Additionally, Mason could benefit from enhancing his public speaking and presentation skills. While his written communication is excellent, there are opportunities to improve his ability to convey complex ideas in a more engaging manner during meetings and presentations. This will further amplify his impact and influence within the organization.</w:t>
      </w:r>
    </w:p>
    <w:bookmarkEnd w:id="25"/>
    <w:bookmarkStart w:id="26" w:name="conclusion-and-recommendations"/>
    <w:p>
      <w:pPr>
        <w:pStyle w:val="Heading2"/>
      </w:pPr>
      <w:r>
        <w:t xml:space="preserve">6. Conclusion and Recommendations</w:t>
      </w:r>
    </w:p>
    <w:p>
      <w:pPr>
        <w:pStyle w:val="FirstParagraph"/>
      </w:pPr>
      <w:r>
        <w:t xml:space="preserve">In conclusion, Mason has made significant contributions to the success of our India Mumbai operations. His technical expertise, collaborative spirit, and innovative mindset have been invaluable assets to the team. The Peer Review Report highlights Mason's strengths and provides constructive feedback to support his continued growth.</w:t>
      </w:r>
    </w:p>
    <w:p>
      <w:pPr>
        <w:pStyle w:val="BodyText"/>
      </w:pPr>
      <w:r>
        <w:t xml:space="preserve">We recommend that Mason be recognized for his outstanding performance and considered for leadership opportunities within the organization. Additionally, we encourage Mason to focus on the areas for improvement identified in this report to further enhance his professional development.</w:t>
      </w:r>
    </w:p>
    <w:p>
      <w:pPr>
        <w:pStyle w:val="BodyText"/>
      </w:pPr>
      <w:r>
        <w:t xml:space="preserve">Overall, Mason's dedication and excellence have set a high standard for the team, and we look forward to his continued contributions in the future.</w:t>
      </w:r>
    </w:p>
    <w:bookmarkEnd w:id="26"/>
    <w:p>
      <w:pPr>
        <w:pStyle w:val="BodyText"/>
      </w:pPr>
      <w:r>
        <w:rPr>
          <w:bCs/>
          <w:b/>
        </w:rPr>
        <w:t xml:space="preserve">Prepared By:</w:t>
      </w:r>
    </w:p>
    <w:p>
      <w:pPr>
        <w:pStyle w:val="BodyText"/>
      </w:pPr>
      <w:r>
        <w:t xml:space="preserve">Senior Project Review Committee</w:t>
      </w:r>
    </w:p>
    <w:p>
      <w:pPr>
        <w:pStyle w:val="BodyText"/>
      </w:pPr>
      <w:r>
        <w:rPr>
          <w:bCs/>
          <w:b/>
        </w:rPr>
        <w:t xml:space="preserve">India Mumbai Office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India Mumbai</dc:title>
  <dc:creator/>
  <dc:language>en</dc:language>
  <cp:keywords/>
  <dcterms:created xsi:type="dcterms:W3CDTF">2026-10-10T07:02:25Z</dcterms:created>
  <dcterms:modified xsi:type="dcterms:W3CDTF">2026-10-10T07:02:25Z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