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t xml:space="preserve">Construction &amp; Infrastructure Division</w:t>
      </w:r>
    </w:p>
    <w:p>
      <w:pPr>
        <w:pStyle w:val="BodyText"/>
      </w:pPr>
      <w:r>
        <w:rPr>
          <w:bCs/>
          <w:b/>
        </w:rPr>
        <w:t xml:space="preserve">Subject:</w:t>
      </w:r>
      <w:r>
        <w:t xml:space="preserve"> </w:t>
      </w:r>
      <w:r>
        <w:t xml:space="preserve">Mason</w:t>
      </w:r>
    </w:p>
    <w:p>
      <w:pPr>
        <w:pStyle w:val="BodyText"/>
      </w:pPr>
      <w:r>
        <w:rPr>
          <w:bCs/>
          <w:b/>
        </w:rPr>
        <w:t xml:space="preserve">Location:</w:t>
      </w:r>
      <w:r>
        <w:t xml:space="preserve"> </w:t>
      </w:r>
      <w:r>
        <w:t xml:space="preserve">Senegal Dakar</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proficiency, and operational conduct of Mason, a key personnel member currently deployed on active projects within the Senegal Dakar metropolitan area. The purpose of this document is to provide an objective assessment of Mason's contributions to the ongoing infrastructure development initiatives, ensuring alignment with international construction standards and local regulatory requirements specific to the Dakar region.</w:t>
      </w:r>
    </w:p>
    <w:p>
      <w:pPr>
        <w:pStyle w:val="BodyText"/>
      </w:pPr>
      <w:r>
        <w:t xml:space="preserve">Over the review period, Mason has demonstrated a high level of dedication to the craft, exhibiting exceptional skill in masonry and structural assembly. This report details specific observations regarding Mason's technical execution, adherence to safety protocols, collaboration with the multidisciplinary team, and ability to adapt to the unique environmental and logistical challenges presented by the Senegal Dakar construction landscape.</w:t>
      </w:r>
    </w:p>
    <w:bookmarkEnd w:id="21"/>
    <w:bookmarkStart w:id="22" w:name="technical-proficiency-and-craftsmanship"/>
    <w:p>
      <w:pPr>
        <w:pStyle w:val="Heading2"/>
      </w:pPr>
      <w:r>
        <w:t xml:space="preserve">2. Technical Proficiency and Craftsmanship</w:t>
      </w:r>
    </w:p>
    <w:p>
      <w:pPr>
        <w:pStyle w:val="FirstParagraph"/>
      </w:pPr>
      <w:r>
        <w:t xml:space="preserve">Mason's technical capabilities are the cornerstone of this evaluation. In the context of the Senegal Dakar projects, which often involve complex architectural designs requiring both aesthetic precision and structural integrity, Mason has consistently delivered work of superior quality. The review highlights Mason's mastery in handling various materials, including reinforced concrete blocks, local stone, and specialized finishing materials required for the coastal climate of Dakar.</w:t>
      </w:r>
    </w:p>
    <w:p>
      <w:pPr>
        <w:pStyle w:val="BodyText"/>
      </w:pPr>
      <w:r>
        <w:t xml:space="preserve">Specific areas of technical excellence include:</w:t>
      </w:r>
    </w:p>
    <w:p>
      <w:pPr>
        <w:numPr>
          <w:ilvl w:val="0"/>
          <w:numId w:val="1001"/>
        </w:numPr>
        <w:pStyle w:val="Compact"/>
      </w:pPr>
      <w:r>
        <w:rPr>
          <w:bCs/>
          <w:b/>
        </w:rPr>
        <w:t xml:space="preserve">Precision in Layout:</w:t>
      </w:r>
      <w:r>
        <w:t xml:space="preserve"> </w:t>
      </w:r>
      <w:r>
        <w:t xml:space="preserve">Mason demonstrates exceptional accuracy in setting out foundations and walls, ensuring that structures align perfectly with architectural blueprints. This precision is critical in the dense urban environment of Senegal Dakar, where space optimization is paramount.</w:t>
      </w:r>
    </w:p>
    <w:p>
      <w:pPr>
        <w:numPr>
          <w:ilvl w:val="0"/>
          <w:numId w:val="1001"/>
        </w:numPr>
        <w:pStyle w:val="Compact"/>
      </w:pPr>
      <w:r>
        <w:rPr>
          <w:bCs/>
          <w:b/>
        </w:rPr>
        <w:t xml:space="preserve">Material Efficiency:</w:t>
      </w:r>
      <w:r>
        <w:t xml:space="preserve"> </w:t>
      </w:r>
      <w:r>
        <w:t xml:space="preserve">Mason has shown a keen ability to minimize waste during the mixing and application of mortar and concrete. This efficiency not only reduces project costs but also aligns with the sustainability goals of the organization operating in Senegal.</w:t>
      </w:r>
    </w:p>
    <w:p>
      <w:pPr>
        <w:numPr>
          <w:ilvl w:val="0"/>
          <w:numId w:val="1001"/>
        </w:numPr>
        <w:pStyle w:val="Compact"/>
      </w:pPr>
      <w:r>
        <w:rPr>
          <w:bCs/>
          <w:b/>
        </w:rPr>
        <w:t xml:space="preserve">Structural Integrity:</w:t>
      </w:r>
      <w:r>
        <w:t xml:space="preserve"> </w:t>
      </w:r>
      <w:r>
        <w:t xml:space="preserve">The load-bearing walls and structural elements constructed by Mason have passed all rigorous quality control inspections. Mason's attention to reinforcement placement and curing processes ensures long-term durability against the specific weather conditions found in Dakar.</w:t>
      </w:r>
    </w:p>
    <w:bookmarkEnd w:id="22"/>
    <w:bookmarkStart w:id="23" w:name="X5d11d81955c7038d05e124135d25f97fa3a9282"/>
    <w:p>
      <w:pPr>
        <w:pStyle w:val="Heading2"/>
      </w:pPr>
      <w:r>
        <w:t xml:space="preserve">3. Adaptability to the Senegal Dakar Environment</w:t>
      </w:r>
    </w:p>
    <w:p>
      <w:pPr>
        <w:pStyle w:val="FirstParagraph"/>
      </w:pPr>
      <w:r>
        <w:t xml:space="preserve">Working in Senegal Dakar presents unique challenges, ranging from high ambient temperatures and humidity to logistical constraints regarding material supply chains. Mason has displayed remarkable adaptability to these conditions. Rather than allowing environmental factors to compromise the quality of work, Mason has adjusted workflows to ensure optimal curing times and worker safety.</w:t>
      </w:r>
    </w:p>
    <w:p>
      <w:pPr>
        <w:pStyle w:val="BodyText"/>
      </w:pPr>
      <w:r>
        <w:t xml:space="preserve">Furthermore, Mason has shown a respectful and professional approach to local customs and regulations. Understanding the cultural context of Senegal is vital for smooth project execution, and Mason has integrated well with local subcontractors and community stakeholders. This cultural competence has facilitated better communication and reduced potential friction on site, contributing to the overall success of the project in Dakar.</w:t>
      </w:r>
    </w:p>
    <w:bookmarkEnd w:id="23"/>
    <w:bookmarkStart w:id="24" w:name="safety-compliance-and-site-management"/>
    <w:p>
      <w:pPr>
        <w:pStyle w:val="Heading2"/>
      </w:pPr>
      <w:r>
        <w:t xml:space="preserve">4. Safety Compliance and Site Management</w:t>
      </w:r>
    </w:p>
    <w:p>
      <w:pPr>
        <w:pStyle w:val="FirstParagraph"/>
      </w:pPr>
      <w:r>
        <w:t xml:space="preserve">Safety is a non-negotiable aspect of our operations in Senegal Dakar. Mason has consistently adhered to all safety protocols established by the project management team. This includes the proper use of personal protective equipment (PPE), safe handling of heavy machinery, and maintaining a tidy work environment to prevent accidents.</w:t>
      </w:r>
    </w:p>
    <w:p>
      <w:pPr>
        <w:pStyle w:val="BodyText"/>
      </w:pPr>
      <w:r>
        <w:t xml:space="preserve">Beyond personal compliance, Mason has taken on a leadership role in promoting safety culture among junior team members. Mason frequently conducts brief safety talks and ensures that all crew members are aware of potential hazards specific to the site conditions in Dakar. This proactive approach has contributed to a zero-incident record during the review period, a significant achievement in the construction industry.</w:t>
      </w:r>
    </w:p>
    <w:bookmarkEnd w:id="24"/>
    <w:bookmarkStart w:id="25" w:name="teamwork-and-communication"/>
    <w:p>
      <w:pPr>
        <w:pStyle w:val="Heading2"/>
      </w:pPr>
      <w:r>
        <w:t xml:space="preserve">5. Teamwork and Communication</w:t>
      </w:r>
    </w:p>
    <w:p>
      <w:pPr>
        <w:pStyle w:val="FirstParagraph"/>
      </w:pPr>
      <w:r>
        <w:t xml:space="preserve">A successful Peer Review Report must also evaluate interpersonal skills. Mason is regarded as a collaborative and reliable team player. Mason communicates effectively with engineers, architects, and site supervisors, ensuring that any technical queries or design modifications are addressed promptly.</w:t>
      </w:r>
    </w:p>
    <w:p>
      <w:pPr>
        <w:pStyle w:val="BodyText"/>
      </w:pPr>
      <w:r>
        <w:t xml:space="preserve">In the multicultural environment of Senegal Dakar, clear communication is essential. Mason has bridged language and cultural gaps by fostering an inclusive atmosphere on site. Mason's willingness to mentor local apprentices has been particularly noted, as it helps build local capacity and ensures the transfer of high-quality masonry skills within the Senegalese workforce.</w:t>
      </w:r>
    </w:p>
    <w:bookmarkEnd w:id="25"/>
    <w:bookmarkStart w:id="26" w:name="areas-for-development"/>
    <w:p>
      <w:pPr>
        <w:pStyle w:val="Heading2"/>
      </w:pPr>
      <w:r>
        <w:t xml:space="preserve">6. Areas for Development</w:t>
      </w:r>
    </w:p>
    <w:p>
      <w:pPr>
        <w:pStyle w:val="FirstParagraph"/>
      </w:pPr>
      <w:r>
        <w:t xml:space="preserve">While Mason's performance is exemplary, there are minor areas identified for continuous improvement. It is recommended that Mason further develop skills in digital construction management tools. As the construction industry in Senegal Dakar increasingly adopts technology for project tracking, proficiency in these tools will enhance Mason's ability to report progress and manage resources more efficiently.</w:t>
      </w:r>
    </w:p>
    <w:p>
      <w:pPr>
        <w:pStyle w:val="BodyText"/>
      </w:pPr>
      <w:r>
        <w:t xml:space="preserve">Additionally, Mason is encouraged to take on more formal supervisory responsibilities. Given the high level of trust and competence demonstrated, Mason is well-positioned to lead larger teams on future projects in the region.</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Mason is an invaluable asset to the construction team operating in Senegal Dakar. Mason's combination of technical expertise, adaptability, safety consciousness, and strong interpersonal skills makes them a standout professional. The quality of work produced by Mason reflects positively on the organization and contributes significantly to the development of infrastructure in Dakar.</w:t>
      </w:r>
    </w:p>
    <w:p>
      <w:pPr>
        <w:pStyle w:val="BodyText"/>
      </w:pPr>
      <w:r>
        <w:t xml:space="preserve">It is the unanimous recommendation of the review panel that Mason be recognized for their outstanding performance. We strongly endorse Mason for continued employment and recommend consideration for advanced roles or leadership positions within upcoming projects in Senegal.</w:t>
      </w:r>
    </w:p>
    <w:bookmarkEnd w:id="27"/>
    <w:p>
      <w:pPr>
        <w:pStyle w:val="BodyText"/>
      </w:pPr>
      <w:r>
        <w:rPr>
          <w:bCs/>
          <w:b/>
        </w:rPr>
        <w:t xml:space="preserve">Reviewed By:</w:t>
      </w:r>
      <w:r>
        <w:br/>
      </w:r>
      <w:r>
        <w:t xml:space="preserve">Senior Project Manager</w:t>
      </w:r>
      <w:r>
        <w:br/>
      </w:r>
      <w:r>
        <w:t xml:space="preserve">Infrastructure Division</w:t>
      </w:r>
    </w:p>
    <w:p>
      <w:pPr>
        <w:pStyle w:val="BodyText"/>
      </w:pPr>
      <w:r>
        <w:rPr>
          <w:bCs/>
          <w:b/>
        </w:rPr>
        <w:t xml:space="preserve">Approved By:</w:t>
      </w:r>
      <w:r>
        <w:br/>
      </w:r>
      <w:r>
        <w:t xml:space="preserve">Regional Director</w:t>
      </w:r>
      <w:r>
        <w:br/>
      </w:r>
      <w:r>
        <w:t xml:space="preserve">Senegal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Senegal Dakar</dc:title>
  <dc:creator/>
  <dc:language>en</dc:language>
  <cp:keywords/>
  <dcterms:created xsi:type="dcterms:W3CDTF">2026-10-10T08:37:55Z</dcterms:created>
  <dcterms:modified xsi:type="dcterms:W3CDTF">2026-10-10T08:37:55Z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