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Mathematician</w:t>
      </w:r>
      <w:r>
        <w:t xml:space="preserve"> </w:t>
      </w:r>
      <w:r>
        <w:t xml:space="preserve">-</w:t>
      </w:r>
      <w:r>
        <w:t xml:space="preserve"> </w:t>
      </w:r>
      <w:r>
        <w:t xml:space="preserve">Sudan</w:t>
      </w:r>
      <w:r>
        <w:t xml:space="preserve"> </w:t>
      </w:r>
      <w:r>
        <w:t xml:space="preserve">Khartoum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Mathematician Candidate</w:t>
      </w:r>
    </w:p>
    <w:p>
      <w:pPr>
        <w:pStyle w:val="BodyText"/>
      </w:pPr>
      <w:r>
        <w:rPr>
          <w:bCs/>
          <w:b/>
        </w:rPr>
        <w:t xml:space="preserve">Location Context:</w:t>
      </w:r>
      <w:r>
        <w:t xml:space="preserve"> </w:t>
      </w:r>
      <w:r>
        <w:t xml:space="preserve">Sudan Khartoum</w:t>
      </w:r>
    </w:p>
    <w:bookmarkEnd w:id="20"/>
    <w:p>
      <w:pPr>
        <w:pStyle w:val="BodyText"/>
      </w:pPr>
      <w:r>
        <w:rPr>
          <w:bCs/>
          <w:b/>
        </w:rPr>
        <w:t xml:space="preserve">Date of Review:</w:t>
      </w:r>
      <w:r>
        <w:t xml:space="preserve"> </w:t>
      </w:r>
      <w:r>
        <w:t xml:space="preserve">October 24, 2023</w:t>
      </w:r>
    </w:p>
    <w:p>
      <w:pPr>
        <w:pStyle w:val="BodyText"/>
      </w:pPr>
      <w:r>
        <w:rPr>
          <w:bCs/>
          <w:b/>
        </w:rPr>
        <w:t xml:space="preserve">Reviewer ID:</w:t>
      </w:r>
      <w:r>
        <w:t xml:space="preserve"> </w:t>
      </w:r>
      <w:r>
        <w:t xml:space="preserve">PR-2023-KRT-045</w:t>
      </w:r>
    </w:p>
    <w:p>
      <w:pPr>
        <w:pStyle w:val="BodyText"/>
      </w:pPr>
      <w:r>
        <w:rPr>
          <w:bCs/>
          <w:b/>
        </w:rPr>
        <w:t xml:space="preserve">Review Type:</w:t>
      </w:r>
      <w:r>
        <w:t xml:space="preserve"> </w:t>
      </w:r>
      <w:r>
        <w:t xml:space="preserve">Comprehensive Academic and Professional Assessment</w:t>
      </w:r>
    </w:p>
    <w:p>
      <w:pPr>
        <w:pStyle w:val="BodyText"/>
      </w:pPr>
      <w:r>
        <w:rPr>
          <w:bCs/>
          <w:b/>
        </w:rPr>
        <w:t xml:space="preserve">Target Institution:</w:t>
      </w:r>
      <w:r>
        <w:t xml:space="preserve"> </w:t>
      </w:r>
      <w:r>
        <w:t xml:space="preserve">University of Khartoum / National Research Center</w:t>
      </w:r>
    </w:p>
    <w:p>
      <w:pPr>
        <w:pStyle w:val="BodyText"/>
      </w:pPr>
      <w:r>
        <w:rPr>
          <w:bCs/>
          <w:b/>
        </w:rPr>
        <w:t xml:space="preserve">Overall Rating:</w:t>
      </w:r>
      <w:r>
        <w:t xml:space="preserve"> </w:t>
      </w:r>
      <w:r>
        <w:t xml:space="preserve">Excellent (9.2/10)</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detailed evaluation of the submitted research portfolio and professional qualifications of a candidate applying for the position of Senior</w:t>
      </w:r>
      <w:r>
        <w:t xml:space="preserve"> </w:t>
      </w:r>
      <w:r>
        <w:rPr>
          <w:bCs/>
          <w:b/>
        </w:rPr>
        <w:t xml:space="preserve">Mathematician</w:t>
      </w:r>
      <w:r>
        <w:t xml:space="preserve">. The review is specifically contextualized for the academic and industrial landscape of</w:t>
      </w:r>
      <w:r>
        <w:t xml:space="preserve"> </w:t>
      </w:r>
      <w:r>
        <w:rPr>
          <w:bCs/>
          <w:b/>
        </w:rPr>
        <w:t xml:space="preserve">Sudan Khartoum</w:t>
      </w:r>
      <w:r>
        <w:t xml:space="preserve">. The candidate demonstrates exceptional proficiency in applied mathematics, with a particular focus on optimization theory and statistical modeling. Given the current economic and infrastructural challenges in</w:t>
      </w:r>
      <w:r>
        <w:t xml:space="preserve"> </w:t>
      </w:r>
      <w:r>
        <w:rPr>
          <w:bCs/>
          <w:b/>
        </w:rPr>
        <w:t xml:space="preserve">Sudan Khartoum</w:t>
      </w:r>
      <w:r>
        <w:t xml:space="preserve">, the candidate's ability to apply mathematical rigor to real-world resource allocation problems is highly relevant and valuable.</w:t>
      </w:r>
    </w:p>
    <w:bookmarkEnd w:id="21"/>
    <w:bookmarkStart w:id="23" w:name="X4e1c456005fcbbcf2a33745e8b07c7add096b2c"/>
    <w:p>
      <w:pPr>
        <w:pStyle w:val="Heading2"/>
      </w:pPr>
      <w:r>
        <w:t xml:space="preserve">2. Academic Background and Theoretical Rigor</w:t>
      </w:r>
    </w:p>
    <w:p>
      <w:pPr>
        <w:pStyle w:val="FirstParagraph"/>
      </w:pPr>
      <w:r>
        <w:t xml:space="preserve">The candidate possesses a robust academic foundation, holding advanced degrees in Pure and Applied Mathematics. The review panel examined the candidate's doctoral thesis and subsequent publications. The theoretical depth displayed is consistent with international standards, ensuring that the candidate can contribute to the elevation of mathematical research standards within</w:t>
      </w:r>
      <w:r>
        <w:t xml:space="preserve"> </w:t>
      </w:r>
      <w:r>
        <w:rPr>
          <w:bCs/>
          <w:b/>
        </w:rPr>
        <w:t xml:space="preserve">Sudan Khartoum</w:t>
      </w:r>
      <w:r>
        <w:t xml:space="preserve">.</w:t>
      </w:r>
    </w:p>
    <w:bookmarkStart w:id="22" w:name="key-strengths"/>
    <w:p>
      <w:pPr>
        <w:pStyle w:val="Heading3"/>
      </w:pPr>
      <w:r>
        <w:t xml:space="preserve">Key Strengths:</w:t>
      </w:r>
    </w:p>
    <w:p>
      <w:pPr>
        <w:numPr>
          <w:ilvl w:val="0"/>
          <w:numId w:val="1001"/>
        </w:numPr>
        <w:pStyle w:val="Compact"/>
      </w:pPr>
      <w:r>
        <w:rPr>
          <w:bCs/>
          <w:b/>
        </w:rPr>
        <w:t xml:space="preserve">Advanced Calculus and Analysis:</w:t>
      </w:r>
      <w:r>
        <w:t xml:space="preserve"> </w:t>
      </w:r>
      <w:r>
        <w:t xml:space="preserve">Demonstrates mastery of complex analysis, which is crucial for modeling physical systems relevant to engineering projects in the region.</w:t>
      </w:r>
    </w:p>
    <w:p>
      <w:pPr>
        <w:numPr>
          <w:ilvl w:val="0"/>
          <w:numId w:val="1001"/>
        </w:numPr>
        <w:pStyle w:val="Compact"/>
      </w:pPr>
      <w:r>
        <w:rPr>
          <w:bCs/>
          <w:b/>
        </w:rPr>
        <w:t xml:space="preserve">Algebraic Structures:</w:t>
      </w:r>
      <w:r>
        <w:t xml:space="preserve"> </w:t>
      </w:r>
      <w:r>
        <w:t xml:space="preserve">Strong background in abstract algebra, providing a solid framework for cryptography and secure communications, an area of growing importance in</w:t>
      </w:r>
      <w:r>
        <w:t xml:space="preserve"> </w:t>
      </w:r>
      <w:r>
        <w:rPr>
          <w:bCs/>
          <w:b/>
        </w:rPr>
        <w:t xml:space="preserve">Sudan Khartoum</w:t>
      </w:r>
      <w:r>
        <w:t xml:space="preserve">.</w:t>
      </w:r>
    </w:p>
    <w:p>
      <w:pPr>
        <w:numPr>
          <w:ilvl w:val="0"/>
          <w:numId w:val="1001"/>
        </w:numPr>
        <w:pStyle w:val="Compact"/>
      </w:pPr>
      <w:r>
        <w:rPr>
          <w:bCs/>
          <w:b/>
        </w:rPr>
        <w:t xml:space="preserve">Research Output:</w:t>
      </w:r>
      <w:r>
        <w:t xml:space="preserve"> </w:t>
      </w:r>
      <w:r>
        <w:t xml:space="preserve">The candidate has published in reputable international journals, showcasing the ability to compete on a global stage while maintaining local relevance.</w:t>
      </w:r>
    </w:p>
    <w:bookmarkEnd w:id="22"/>
    <w:bookmarkEnd w:id="23"/>
    <w:bookmarkStart w:id="25" w:name="relevance-to-sudan-khartoum-context"/>
    <w:p>
      <w:pPr>
        <w:pStyle w:val="Heading2"/>
      </w:pPr>
      <w:r>
        <w:t xml:space="preserve">3. Relevance to Sudan Khartoum Context</w:t>
      </w:r>
    </w:p>
    <w:p>
      <w:pPr>
        <w:pStyle w:val="FirstParagraph"/>
      </w:pPr>
      <w:r>
        <w:t xml:space="preserve">A critical component of this</w:t>
      </w:r>
      <w:r>
        <w:t xml:space="preserve"> </w:t>
      </w:r>
      <w:r>
        <w:rPr>
          <w:bCs/>
          <w:b/>
        </w:rPr>
        <w:t xml:space="preserve">Peer Review Report</w:t>
      </w:r>
      <w:r>
        <w:t xml:space="preserve"> </w:t>
      </w:r>
      <w:r>
        <w:t xml:space="preserve">is the assessment of how the</w:t>
      </w:r>
      <w:r>
        <w:t xml:space="preserve"> </w:t>
      </w:r>
      <w:r>
        <w:rPr>
          <w:bCs/>
          <w:b/>
        </w:rPr>
        <w:t xml:space="preserve">Mathematician</w:t>
      </w:r>
      <w:r>
        <w:t xml:space="preserve">'s skills align with the specific needs of</w:t>
      </w:r>
      <w:r>
        <w:t xml:space="preserve"> </w:t>
      </w:r>
      <w:r>
        <w:rPr>
          <w:bCs/>
          <w:b/>
        </w:rPr>
        <w:t xml:space="preserve">Sudan Khartoum</w:t>
      </w:r>
      <w:r>
        <w:t xml:space="preserve">. The region faces unique challenges in agriculture, water resource management, and logistics. The candidate's portfolio highlights significant work in operations research and stochastic processes.</w:t>
      </w:r>
    </w:p>
    <w:bookmarkStart w:id="24" w:name="application-areas"/>
    <w:p>
      <w:pPr>
        <w:pStyle w:val="Heading3"/>
      </w:pPr>
      <w:r>
        <w:t xml:space="preserve">Application Areas:</w:t>
      </w:r>
    </w:p>
    <w:p>
      <w:pPr>
        <w:numPr>
          <w:ilvl w:val="0"/>
          <w:numId w:val="1002"/>
        </w:numPr>
        <w:pStyle w:val="Compact"/>
      </w:pPr>
      <w:r>
        <w:rPr>
          <w:bCs/>
          <w:b/>
        </w:rPr>
        <w:t xml:space="preserve">Agricultural Optimization:</w:t>
      </w:r>
      <w:r>
        <w:t xml:space="preserve"> </w:t>
      </w:r>
      <w:r>
        <w:t xml:space="preserve">The candidate has developed models for crop yield prediction under variable climate conditions. This is directly applicable to the agricultural sector in Sudan, helping to mitigate risks associated with drought and flooding along the Nile.</w:t>
      </w:r>
    </w:p>
    <w:p>
      <w:pPr>
        <w:numPr>
          <w:ilvl w:val="0"/>
          <w:numId w:val="1002"/>
        </w:numPr>
        <w:pStyle w:val="Compact"/>
      </w:pPr>
      <w:r>
        <w:rPr>
          <w:bCs/>
          <w:b/>
        </w:rPr>
        <w:t xml:space="preserve">Logistics and Supply Chain:</w:t>
      </w:r>
      <w:r>
        <w:t xml:space="preserve"> </w:t>
      </w:r>
      <w:r>
        <w:t xml:space="preserve">With infrastructure constraints in</w:t>
      </w:r>
      <w:r>
        <w:t xml:space="preserve"> </w:t>
      </w:r>
      <w:r>
        <w:rPr>
          <w:bCs/>
          <w:b/>
        </w:rPr>
        <w:t xml:space="preserve">Sudan Khartoum</w:t>
      </w:r>
      <w:r>
        <w:t xml:space="preserve">, efficient routing and resource distribution are vital. The candidate's work in graph theory and network optimization offers practical solutions for improving supply chain efficiency.</w:t>
      </w:r>
    </w:p>
    <w:p>
      <w:pPr>
        <w:numPr>
          <w:ilvl w:val="0"/>
          <w:numId w:val="1002"/>
        </w:numPr>
        <w:pStyle w:val="Compact"/>
      </w:pPr>
      <w:r>
        <w:rPr>
          <w:bCs/>
          <w:b/>
        </w:rPr>
        <w:t xml:space="preserve">Economic Modeling:</w:t>
      </w:r>
      <w:r>
        <w:t xml:space="preserve"> </w:t>
      </w:r>
      <w:r>
        <w:t xml:space="preserve">The candidate's expertise in econometrics can assist local policymakers in</w:t>
      </w:r>
      <w:r>
        <w:t xml:space="preserve"> </w:t>
      </w:r>
      <w:r>
        <w:rPr>
          <w:bCs/>
          <w:b/>
        </w:rPr>
        <w:t xml:space="preserve">Sudan Khartoum</w:t>
      </w:r>
      <w:r>
        <w:t xml:space="preserve"> </w:t>
      </w:r>
      <w:r>
        <w:t xml:space="preserve">in understanding inflation trends and market dynamics, providing data-driven insights for economic stability.</w:t>
      </w:r>
    </w:p>
    <w:bookmarkEnd w:id="24"/>
    <w:bookmarkEnd w:id="25"/>
    <w:bookmarkStart w:id="26" w:name="teaching-and-mentorship-capabilities"/>
    <w:p>
      <w:pPr>
        <w:pStyle w:val="Heading2"/>
      </w:pPr>
      <w:r>
        <w:t xml:space="preserve">4. Teaching and Mentorship Capabilities</w:t>
      </w:r>
    </w:p>
    <w:p>
      <w:pPr>
        <w:pStyle w:val="FirstParagraph"/>
      </w:pPr>
      <w:r>
        <w:t xml:space="preserve">As part of the role in</w:t>
      </w:r>
      <w:r>
        <w:t xml:space="preserve"> </w:t>
      </w:r>
      <w:r>
        <w:rPr>
          <w:bCs/>
          <w:b/>
        </w:rPr>
        <w:t xml:space="preserve">Sudan Khartoum</w:t>
      </w:r>
      <w:r>
        <w:t xml:space="preserve">, the</w:t>
      </w:r>
      <w:r>
        <w:t xml:space="preserve"> </w:t>
      </w:r>
      <w:r>
        <w:rPr>
          <w:bCs/>
          <w:b/>
        </w:rPr>
        <w:t xml:space="preserve">Mathematician</w:t>
      </w:r>
      <w:r>
        <w:t xml:space="preserve"> </w:t>
      </w:r>
      <w:r>
        <w:t xml:space="preserve">is expected to contribute to the education of the next generation of scientists. The review panel evaluated teaching statements and references from previous academic roles. The candidate exhibits a clear passion for pedagogy and has a track record of mentoring students from diverse backgrounds.</w:t>
      </w:r>
    </w:p>
    <w:p>
      <w:pPr>
        <w:pStyle w:val="BodyText"/>
      </w:pPr>
      <w:r>
        <w:t xml:space="preserve">The candidate's approach to teaching emphasizes problem-solving and critical thinking, which are essential skills for students in</w:t>
      </w:r>
      <w:r>
        <w:t xml:space="preserve"> </w:t>
      </w:r>
      <w:r>
        <w:rPr>
          <w:bCs/>
          <w:b/>
        </w:rPr>
        <w:t xml:space="preserve">Sudan Khartoum</w:t>
      </w:r>
      <w:r>
        <w:t xml:space="preserve"> </w:t>
      </w:r>
      <w:r>
        <w:t xml:space="preserve">who will face complex local challenges. Furthermore, the candidate has expressed a willingness to develop curriculum materials that integrate local case studies, making mathematics more accessible and relevant to students in the region.</w:t>
      </w:r>
    </w:p>
    <w:bookmarkEnd w:id="26"/>
    <w:bookmarkStart w:id="27" w:name="technical-skills-and-methodology"/>
    <w:p>
      <w:pPr>
        <w:pStyle w:val="Heading2"/>
      </w:pPr>
      <w:r>
        <w:t xml:space="preserve">5. Technical Skills and Methodology</w:t>
      </w:r>
    </w:p>
    <w:p>
      <w:pPr>
        <w:pStyle w:val="FirstParagraph"/>
      </w:pPr>
      <w:r>
        <w:t xml:space="preserve">The candidate is proficient in modern computational tools, including Python, R, and MATLAB. In the context of</w:t>
      </w:r>
      <w:r>
        <w:t xml:space="preserve"> </w:t>
      </w:r>
      <w:r>
        <w:rPr>
          <w:bCs/>
          <w:b/>
        </w:rPr>
        <w:t xml:space="preserve">Sudan Khartoum</w:t>
      </w:r>
      <w:r>
        <w:t xml:space="preserve">, where computational resources may be limited, the candidate's ability to write efficient code and optimize algorithms is particularly noteworthy. This ensures that mathematical models can be run on available hardware without compromising accuracy.</w:t>
      </w:r>
    </w:p>
    <w:p>
      <w:pPr>
        <w:pStyle w:val="BodyText"/>
      </w:pPr>
      <w:r>
        <w:t xml:space="preserve">Additionally, the candidate demonstrates strong skills in data visualization, which is crucial for communicating complex mathematical findings to non-technical stakeholders, including government officials and industry leaders in</w:t>
      </w:r>
      <w:r>
        <w:t xml:space="preserve"> </w:t>
      </w:r>
      <w:r>
        <w:rPr>
          <w:bCs/>
          <w:b/>
        </w:rPr>
        <w:t xml:space="preserve">Sudan Khartoum</w:t>
      </w:r>
      <w:r>
        <w:t xml:space="preserve">.</w:t>
      </w:r>
    </w:p>
    <w:bookmarkEnd w:id="27"/>
    <w:bookmarkStart w:id="29" w:name="areas-for-improvement"/>
    <w:p>
      <w:pPr>
        <w:pStyle w:val="Heading2"/>
      </w:pPr>
      <w:r>
        <w:t xml:space="preserve">6. Areas for Improvement</w:t>
      </w:r>
    </w:p>
    <w:p>
      <w:pPr>
        <w:pStyle w:val="FirstParagraph"/>
      </w:pPr>
      <w:r>
        <w:t xml:space="preserve">While the candidate is highly qualified, this</w:t>
      </w:r>
      <w:r>
        <w:t xml:space="preserve"> </w:t>
      </w:r>
      <w:r>
        <w:rPr>
          <w:bCs/>
          <w:b/>
        </w:rPr>
        <w:t xml:space="preserve">Peer Review Report</w:t>
      </w:r>
      <w:r>
        <w:t xml:space="preserve"> </w:t>
      </w:r>
      <w:r>
        <w:t xml:space="preserve">identifies a few areas for potential development:</w:t>
      </w:r>
    </w:p>
    <w:p>
      <w:pPr>
        <w:numPr>
          <w:ilvl w:val="0"/>
          <w:numId w:val="1003"/>
        </w:numPr>
        <w:pStyle w:val="Compact"/>
      </w:pPr>
      <w:r>
        <w:rPr>
          <w:bCs/>
          <w:b/>
        </w:rPr>
        <w:t xml:space="preserve">Local Language Proficiency:</w:t>
      </w:r>
      <w:r>
        <w:t xml:space="preserve"> </w:t>
      </w:r>
      <w:r>
        <w:t xml:space="preserve">While the candidate is fluent in English, improving proficiency in Arabic would enhance communication with local communities and stakeholders in</w:t>
      </w:r>
      <w:r>
        <w:t xml:space="preserve"> </w:t>
      </w:r>
      <w:r>
        <w:rPr>
          <w:bCs/>
          <w:b/>
        </w:rPr>
        <w:t xml:space="preserve">Sudan Khartoum</w:t>
      </w:r>
      <w:r>
        <w:t xml:space="preserve">.</w:t>
      </w:r>
    </w:p>
    <w:p>
      <w:pPr>
        <w:numPr>
          <w:ilvl w:val="0"/>
          <w:numId w:val="1003"/>
        </w:numPr>
        <w:pStyle w:val="Compact"/>
      </w:pPr>
      <w:r>
        <w:rPr>
          <w:bCs/>
          <w:b/>
        </w:rPr>
        <w:t xml:space="preserve">Collaborative Networks:</w:t>
      </w:r>
      <w:r>
        <w:t xml:space="preserve"> </w:t>
      </w:r>
      <w:r>
        <w:t xml:space="preserve">The candidate should actively seek to build collaborative networks with existing research institutions in</w:t>
      </w:r>
      <w:r>
        <w:t xml:space="preserve"> </w:t>
      </w:r>
      <w:r>
        <w:rPr>
          <w:bCs/>
          <w:b/>
        </w:rPr>
        <w:t xml:space="preserve">Sudan Khartoum</w:t>
      </w:r>
      <w:r>
        <w:t xml:space="preserve"> </w:t>
      </w:r>
      <w:r>
        <w:t xml:space="preserve">to ensure knowledge transfer and sustainable impact.</w:t>
      </w:r>
    </w:p>
    <w:bookmarkStart w:id="28" w:name="final-recommendation"/>
    <w:p>
      <w:pPr>
        <w:pStyle w:val="Heading3"/>
      </w:pPr>
      <w:r>
        <w:t xml:space="preserve">7. Final Recommendation</w:t>
      </w:r>
    </w:p>
    <w:p>
      <w:pPr>
        <w:pStyle w:val="FirstParagraph"/>
      </w:pPr>
      <w:r>
        <w:t xml:space="preserve">Based on the comprehensive evaluation conducted in this</w:t>
      </w:r>
      <w:r>
        <w:t xml:space="preserve"> </w:t>
      </w:r>
      <w:r>
        <w:rPr>
          <w:bCs/>
          <w:b/>
        </w:rPr>
        <w:t xml:space="preserve">Peer Review Report</w:t>
      </w:r>
      <w:r>
        <w:t xml:space="preserve">, the review panel strongly recommends the appointment of the candidate as a</w:t>
      </w:r>
      <w:r>
        <w:t xml:space="preserve"> </w:t>
      </w:r>
      <w:r>
        <w:rPr>
          <w:bCs/>
          <w:b/>
        </w:rPr>
        <w:t xml:space="preserve">Mathematician</w:t>
      </w:r>
      <w:r>
        <w:t xml:space="preserve"> </w:t>
      </w:r>
      <w:r>
        <w:t xml:space="preserve">in</w:t>
      </w:r>
      <w:r>
        <w:t xml:space="preserve"> </w:t>
      </w:r>
      <w:r>
        <w:rPr>
          <w:bCs/>
          <w:b/>
        </w:rPr>
        <w:t xml:space="preserve">Sudan Khartoum</w:t>
      </w:r>
      <w:r>
        <w:t xml:space="preserve">. The candidate's combination of theoretical expertise, practical application skills, and commitment to education makes them an ideal fit for the region's needs. Their work has the potential to significantly contribute to solving pressing local problems while elevating the standard of mathematical research in</w:t>
      </w:r>
      <w:r>
        <w:t xml:space="preserve"> </w:t>
      </w:r>
      <w:r>
        <w:rPr>
          <w:bCs/>
          <w:b/>
        </w:rPr>
        <w:t xml:space="preserve">Sudan Khartoum</w:t>
      </w:r>
      <w:r>
        <w:t xml:space="preserve">.</w:t>
      </w:r>
    </w:p>
    <w:bookmarkEnd w:id="28"/>
    <w:p>
      <w:pPr>
        <w:pStyle w:val="BodyText"/>
      </w:pPr>
      <w:r>
        <w:rPr>
          <w:bCs/>
          <w:b/>
        </w:rPr>
        <w:t xml:space="preserve">Lead Reviewer:</w:t>
      </w:r>
      <w:r>
        <w:t xml:space="preserve"> </w:t>
      </w:r>
      <w:r>
        <w:t xml:space="preserve">Dr. A. M. Hassan</w:t>
      </w:r>
    </w:p>
    <w:p>
      <w:pPr>
        <w:pStyle w:val="BodyText"/>
      </w:pPr>
      <w:r>
        <w:rPr>
          <w:bCs/>
          <w:b/>
        </w:rPr>
        <w:t xml:space="preserve">Title:</w:t>
      </w:r>
      <w:r>
        <w:t xml:space="preserve"> </w:t>
      </w:r>
      <w:r>
        <w:t xml:space="preserve">Senior Professor of Applied Mathematics</w:t>
      </w:r>
    </w:p>
    <w:p>
      <w:pPr>
        <w:pStyle w:val="BodyText"/>
      </w:pPr>
      <w:r>
        <w:rPr>
          <w:bCs/>
          <w:b/>
        </w:rPr>
        <w:t xml:space="preserve">Institution:</w:t>
      </w:r>
      <w:r>
        <w:t xml:space="preserve"> </w:t>
      </w:r>
      <w:r>
        <w:t xml:space="preserve">University of Khartoum</w:t>
      </w:r>
    </w:p>
    <w:p>
      <w:pPr>
        <w:pStyle w:val="BodyText"/>
      </w:pPr>
      <w:r>
        <w:rPr>
          <w:bCs/>
          <w:b/>
        </w:rPr>
        <w:t xml:space="preserve">Date:</w:t>
      </w:r>
      <w:r>
        <w:t xml:space="preserve"> </w:t>
      </w:r>
      <w:r>
        <w:t xml:space="preserve">October 24, 2023</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Mathematician - Sudan Khartoum</dc:title>
  <dc:creator/>
  <dc:language>en</dc:language>
  <cp:keywords/>
  <dcterms:created xsi:type="dcterms:W3CDTF">2026-10-10T08:08:17Z</dcterms:created>
  <dcterms:modified xsi:type="dcterms:W3CDTF">2026-10-10T08:08:17Z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