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Competency and Service Standards</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Audit Team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customer service protocols of a specific Mechanic operating within the metropolitan area of China Beijing. The automotive landscape in Beijing is unique, characterized by a high volume of electric vehicles (EVs), strict environmental regulations, and a diverse mix of domestic and international automotive brands. This report assesses whether the Mechanic in question meets the rigorous demands of this specific market.</w:t>
      </w:r>
    </w:p>
    <w:p>
      <w:pPr>
        <w:pStyle w:val="BodyText"/>
      </w:pPr>
      <w:r>
        <w:t xml:space="preserve">The review process involved a comprehensive analysis of service records, technical testing, facility inspection, and client feedback. The primary objective was to determine if the Mechanic adheres to the safety and quality benchmarks required for the complex traffic and regulatory environment of Beijing.</w:t>
      </w:r>
    </w:p>
    <w:bookmarkEnd w:id="21"/>
    <w:bookmarkStart w:id="22" w:name="Xf479f369d1f86aedf72d62cc00b1a1e75cd478f"/>
    <w:p>
      <w:pPr>
        <w:pStyle w:val="Heading2"/>
      </w:pPr>
      <w:r>
        <w:t xml:space="preserve">2. Contextual Analysis: The Beijing Automotive Environment</w:t>
      </w:r>
    </w:p>
    <w:p>
      <w:pPr>
        <w:pStyle w:val="FirstParagraph"/>
      </w:pPr>
      <w:r>
        <w:t xml:space="preserve">To accurately review a Mechanic in China Beijing, one must understand the local context. Beijing is a global leader in EV adoption. Consequently, a competent Mechanic here cannot rely solely on traditional internal combustion engine (ICE) repair skills. The review focused heavily on the Mechanic's ability to handle high-voltage systems, battery diagnostics, and software updates specific to Chinese EV manufacturers such as BYD, NIO, and Xpeng, as well as international brands.</w:t>
      </w:r>
    </w:p>
    <w:p>
      <w:pPr>
        <w:pStyle w:val="BodyText"/>
      </w:pPr>
      <w:r>
        <w:t xml:space="preserve">Furthermore, Beijing enforces some of the strictest emission control laws in the world. A Mechanic operating in this region must be proficient in emissions testing and compliance repairs. Failure to meet these standards results in vehicle deregistration. Therefore, this Peer Review Report places significant weight on the Mechanic's knowledge of local environmental compliance.</w:t>
      </w:r>
    </w:p>
    <w:bookmarkEnd w:id="22"/>
    <w:bookmarkStart w:id="26" w:name="technical-competency-assessment"/>
    <w:p>
      <w:pPr>
        <w:pStyle w:val="Heading2"/>
      </w:pPr>
      <w:r>
        <w:t xml:space="preserve">3. Technical Competency Assessment</w:t>
      </w:r>
    </w:p>
    <w:bookmarkStart w:id="23" w:name="diagnostic-capabilities"/>
    <w:p>
      <w:pPr>
        <w:pStyle w:val="Heading3"/>
      </w:pPr>
      <w:r>
        <w:t xml:space="preserve">3.1 Diagnostic Capabilities</w:t>
      </w:r>
    </w:p>
    <w:p>
      <w:pPr>
        <w:pStyle w:val="FirstParagraph"/>
      </w:pPr>
      <w:r>
        <w:t xml:space="preserve">The Mechanic was evaluated on their use of diagnostic tools. In Beijing, where vehicles are increasingly connected via IoT (Internet of Things), the Mechanic demonstrated a strong proficiency in using OBD-II scanners and brand-specific diagnostic software. The review noted that the Mechanic successfully identified complex software glitches in a hybrid vehicle, a common issue in the region's humid and variable climate.</w:t>
      </w:r>
    </w:p>
    <w:bookmarkEnd w:id="23"/>
    <w:bookmarkStart w:id="24" w:name="ev-and-hybrid-systems"/>
    <w:p>
      <w:pPr>
        <w:pStyle w:val="Heading3"/>
      </w:pPr>
      <w:r>
        <w:t xml:space="preserve">3.2 EV and Hybrid Systems</w:t>
      </w:r>
    </w:p>
    <w:p>
      <w:pPr>
        <w:pStyle w:val="FirstParagraph"/>
      </w:pPr>
      <w:r>
        <w:t xml:space="preserve">A critical component of this Peer Review Report is the assessment of electric vehicle maintenance. The Mechanic displayed adequate safety protocols when handling high-voltage batteries, including proper use of insulated tools and personal protective equipment (PPE). However, the review identified a need for further training on the latest battery thermal management systems used in newer models prevalent in Beijing.</w:t>
      </w:r>
    </w:p>
    <w:bookmarkEnd w:id="24"/>
    <w:bookmarkStart w:id="25" w:name="traditional-mechanics"/>
    <w:p>
      <w:pPr>
        <w:pStyle w:val="Heading3"/>
      </w:pPr>
      <w:r>
        <w:t xml:space="preserve">3.3 Traditional Mechanics</w:t>
      </w:r>
    </w:p>
    <w:p>
      <w:pPr>
        <w:pStyle w:val="FirstParagraph"/>
      </w:pPr>
      <w:r>
        <w:t xml:space="preserve">Despite the shift to EVs, ICE vehicles remain common. The Mechanic showed excellent skill in brake systems, suspension, and engine maintenance. The quality of workmanship on a standard sedan repair was rated as "Excellent," with all torque specifications adhered to strictly.</w:t>
      </w:r>
    </w:p>
    <w:bookmarkEnd w:id="25"/>
    <w:bookmarkEnd w:id="26"/>
    <w:bookmarkStart w:id="27" w:name="operational-standards-and-safety"/>
    <w:p>
      <w:pPr>
        <w:pStyle w:val="Heading2"/>
      </w:pPr>
      <w:r>
        <w:t xml:space="preserve">4. Operational Standards and Safety</w:t>
      </w:r>
    </w:p>
    <w:p>
      <w:pPr>
        <w:pStyle w:val="FirstParagraph"/>
      </w:pPr>
      <w:r>
        <w:t xml:space="preserve">The facility where the Mechanic operates was inspected for compliance with Chinese national safety standards. The workshop was clean, organized, and well-ventilated, which is crucial in Beijing due to air quality concerns. The Peer Review Report confirms that the Mechanic follows proper waste disposal procedures for oil, batteries, and fluids, aligning with local environmental regulations.</w:t>
      </w:r>
    </w:p>
    <w:p>
      <w:pPr>
        <w:pStyle w:val="BodyText"/>
      </w:pPr>
      <w:r>
        <w:t xml:space="preserve">However, the review noted that the inventory management for spare parts could be improved. In Beijing, supply chain delays can occur; the Mechanic should establish stronger relationships with local suppliers to ensure genuine parts are available, reducing vehicle downtime for clients.</w:t>
      </w:r>
    </w:p>
    <w:bookmarkEnd w:id="27"/>
    <w:bookmarkStart w:id="28" w:name="customer-service-and-communication"/>
    <w:p>
      <w:pPr>
        <w:pStyle w:val="Heading2"/>
      </w:pPr>
      <w:r>
        <w:t xml:space="preserve">5. Customer Service and Communication</w:t>
      </w:r>
    </w:p>
    <w:p>
      <w:pPr>
        <w:pStyle w:val="FirstParagraph"/>
      </w:pPr>
      <w:r>
        <w:t xml:space="preserve">In the competitive market of China Beijing, customer service is a differentiator. The Mechanic was observed interacting with clients. While technical explanations were accurate, the review suggests improving communication regarding repair timelines. Beijing traffic is notorious, and clients value precise scheduling. The Mechanic should implement a more robust digital notification system to keep clients informed via popular local platforms like WeChat.</w:t>
      </w:r>
    </w:p>
    <w:p>
      <w:pPr>
        <w:pStyle w:val="BodyText"/>
      </w:pPr>
      <w:r>
        <w:t xml:space="preserve">Additionally, the Mechanic demonstrated cultural competence, understanding the specific expectations of Beijing residents regarding transparency and pricing. No complaints regarding hidden fees were found during the audit period.</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the Mechanic:</w:t>
      </w:r>
    </w:p>
    <w:p>
      <w:pPr>
        <w:numPr>
          <w:ilvl w:val="0"/>
          <w:numId w:val="1001"/>
        </w:numPr>
        <w:pStyle w:val="Compact"/>
      </w:pPr>
      <w:r>
        <w:rPr>
          <w:bCs/>
          <w:b/>
        </w:rPr>
        <w:t xml:space="preserve">Advanced EV Training:</w:t>
      </w:r>
      <w:r>
        <w:t xml:space="preserve"> </w:t>
      </w:r>
      <w:r>
        <w:t xml:space="preserve">Enroll in specialized certification courses for high-voltage battery repair and autonomous driving sensor calibration, which are increasingly relevant in Beijing.</w:t>
      </w:r>
    </w:p>
    <w:p>
      <w:pPr>
        <w:numPr>
          <w:ilvl w:val="0"/>
          <w:numId w:val="1001"/>
        </w:numPr>
        <w:pStyle w:val="Compact"/>
      </w:pPr>
      <w:r>
        <w:rPr>
          <w:bCs/>
          <w:b/>
        </w:rPr>
        <w:t xml:space="preserve">Digital Integration:</w:t>
      </w:r>
      <w:r>
        <w:t xml:space="preserve"> </w:t>
      </w:r>
      <w:r>
        <w:t xml:space="preserve">Adopt a digital service record system that integrates with local traffic management apps to provide clients with real-time updates.</w:t>
      </w:r>
    </w:p>
    <w:p>
      <w:pPr>
        <w:numPr>
          <w:ilvl w:val="0"/>
          <w:numId w:val="1001"/>
        </w:numPr>
        <w:pStyle w:val="Compact"/>
      </w:pPr>
      <w:r>
        <w:rPr>
          <w:bCs/>
          <w:b/>
        </w:rPr>
        <w:t xml:space="preserve">Supply Chain Optimization:</w:t>
      </w:r>
      <w:r>
        <w:t xml:space="preserve"> </w:t>
      </w:r>
      <w:r>
        <w:t xml:space="preserve">Diversify suppliers to ensure a steady flow of genuine parts, mitigating the risk of delays common in the region.</w:t>
      </w:r>
    </w:p>
    <w:p>
      <w:pPr>
        <w:numPr>
          <w:ilvl w:val="0"/>
          <w:numId w:val="1001"/>
        </w:numPr>
        <w:pStyle w:val="Compact"/>
      </w:pPr>
      <w:r>
        <w:rPr>
          <w:bCs/>
          <w:b/>
        </w:rPr>
        <w:t xml:space="preserve">Regulatory Updates:</w:t>
      </w:r>
      <w:r>
        <w:t xml:space="preserve"> </w:t>
      </w:r>
      <w:r>
        <w:t xml:space="preserve">Establish a monthly review of Beijing's changing automotive regulations to ensure continued compliance.</w:t>
      </w:r>
    </w:p>
    <w:bookmarkEnd w:id="29"/>
    <w:bookmarkStart w:id="30" w:name="conclusion"/>
    <w:p>
      <w:pPr>
        <w:pStyle w:val="Heading2"/>
      </w:pPr>
      <w:r>
        <w:t xml:space="preserve">7. Conclusion</w:t>
      </w:r>
    </w:p>
    <w:p>
      <w:pPr>
        <w:pStyle w:val="FirstParagraph"/>
      </w:pPr>
      <w:r>
        <w:t xml:space="preserve">In conclusion, this Peer Review Report finds that the Mechanic operates at a high standard of technical proficiency and safety. The Mechanic is well-suited to the demands of the China Beijing market, particularly in handling the mix of traditional and electric vehicles. With the implementation of the recommended improvements regarding EV specialization and digital communication, the Mechanic will be positioned as a top-tier service provider in the region. The review confirms that the Mechanic is a reliable asset to the automotive ecosystem in Beijing.</w:t>
      </w:r>
    </w:p>
    <w:bookmarkEnd w:id="30"/>
    <w:p>
      <w:pPr>
        <w:pStyle w:val="BodyText"/>
      </w:pPr>
      <w:r>
        <w:rPr>
          <w:bCs/>
          <w:b/>
        </w:rPr>
        <w:t xml:space="preserve">Report Prepared By:</w:t>
      </w:r>
    </w:p>
    <w:p>
      <w:pPr>
        <w:pStyle w:val="BodyText"/>
      </w:pPr>
      <w:r>
        <w:t xml:space="preserve">Technical Audit Division</w:t>
      </w:r>
    </w:p>
    <w:p>
      <w:pPr>
        <w:pStyle w:val="BodyText"/>
      </w:pPr>
      <w:r>
        <w:t xml:space="preserve">Automotive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China Beijing</dc:title>
  <dc:creator/>
  <dc:language>en</dc:language>
  <cp:keywords/>
  <dcterms:created xsi:type="dcterms:W3CDTF">2026-10-10T05:10:34Z</dcterms:created>
  <dcterms:modified xsi:type="dcterms:W3CDTF">2026-10-10T05:10:34Z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