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w:t>
      </w:r>
      <w:r>
        <w:t xml:space="preserve"> </w:t>
      </w:r>
      <w:r>
        <w:t xml:space="preserve">Standards</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f0813a978081672e47662434b373407abb2f813"/>
    <w:p>
      <w:pPr>
        <w:pStyle w:val="Heading1"/>
      </w:pPr>
      <w:r>
        <w:t xml:space="preserve">Peer Review Report: Mechanic Service Standards and Operational Practices</w:t>
      </w:r>
    </w:p>
    <w:p>
      <w:pPr>
        <w:pStyle w:val="FirstParagraph"/>
      </w:pPr>
      <w:r>
        <w:rPr>
          <w:bCs/>
          <w:b/>
        </w:rPr>
        <w:t xml:space="preserve">Subject:</w:t>
      </w:r>
      <w:r>
        <w:t xml:space="preserve"> </w:t>
      </w:r>
      <w:r>
        <w:t xml:space="preserve">Evaluation of Mechanic Competency and Service Delivery</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Operations Committee</w:t>
      </w:r>
    </w:p>
    <w:p>
      <w:pPr>
        <w:pStyle w:val="BodyText"/>
      </w:pPr>
      <w:r>
        <w:rPr>
          <w:bCs/>
          <w:b/>
        </w:rPr>
        <w:t xml:space="preserve">Scope:</w:t>
      </w:r>
      <w:r>
        <w:t xml:space="preserve"> </w:t>
      </w:r>
      <w:r>
        <w:t xml:space="preserve">Assessment of automotive repair practices, safety compliance, and customer service protocols within the local context.</w:t>
      </w:r>
    </w:p>
    <w:bookmarkStart w:id="20" w:name="executive-summary"/>
    <w:p>
      <w:pPr>
        <w:pStyle w:val="Heading2"/>
      </w:pPr>
      <w:r>
        <w:t xml:space="preserve">1. Executive Summary</w:t>
      </w:r>
    </w:p>
    <w:p>
      <w:pPr>
        <w:pStyle w:val="FirstParagraph"/>
      </w:pPr>
      <w:r>
        <w:t xml:space="preserve">This Peer Review Report provides a comprehensive analysis of the current operational standards maintained by the Mechanic workforce serving the transportation sector in Ethiopia Addis Ababa. As the capital city experiences rapid urbanization and an influx of diverse vehicle models, the demand for high-quality automotive maintenance has surged. This review aims to evaluate the technical proficiency, safety adherence, and business ethics of mechanics operating in this specific region. The findings highlight both significant strengths in adaptability and critical areas requiring improvement regarding standardization and environmental safety.</w:t>
      </w:r>
    </w:p>
    <w:bookmarkEnd w:id="20"/>
    <w:bookmarkStart w:id="21" w:name="X2a3d450a5d5529322d6c524146fc0aacbf1f42b"/>
    <w:p>
      <w:pPr>
        <w:pStyle w:val="Heading2"/>
      </w:pPr>
      <w:r>
        <w:t xml:space="preserve">2. Contextual Background: The Automotive Landscape in Ethiopia Addis Ababa</w:t>
      </w:r>
    </w:p>
    <w:p>
      <w:pPr>
        <w:pStyle w:val="FirstParagraph"/>
      </w:pPr>
      <w:r>
        <w:t xml:space="preserve">Understanding the role of the Mechanic in Ethiopia Addis Ababa requires an analysis of the local environment. The city is characterized by challenging road conditions, including potholes and steep gradients, which place immense stress on vehicle suspension and braking systems. Furthermore, the vehicle fleet in Addis Ababa is a heterogeneous mix of imported used vehicles from Europe, Asia, and North America, alongside newer domestic models.</w:t>
      </w:r>
    </w:p>
    <w:p>
      <w:pPr>
        <w:pStyle w:val="BodyText"/>
      </w:pPr>
      <w:r>
        <w:t xml:space="preserve">This diversity presents a unique challenge for the local Mechanic. Unlike regions with a standardized fleet, a mechanic in Addis Ababa must possess a broad spectrum of knowledge, ranging from diesel engine diagnostics in heavy-duty trucks to electronic fuel injection systems in modern passenger cars. This report evaluates how well the current workforce meets these complex demands.</w:t>
      </w:r>
    </w:p>
    <w:bookmarkEnd w:id="21"/>
    <w:bookmarkStart w:id="24" w:name="X787b548134da954e7074c25483f07b55452a206"/>
    <w:p>
      <w:pPr>
        <w:pStyle w:val="Heading2"/>
      </w:pPr>
      <w:r>
        <w:t xml:space="preserve">3. Technical Competency and Diagnostic Capabilities</w:t>
      </w:r>
    </w:p>
    <w:bookmarkStart w:id="22" w:name="adaptability-and-versatility"/>
    <w:p>
      <w:pPr>
        <w:pStyle w:val="Heading3"/>
      </w:pPr>
      <w:r>
        <w:t xml:space="preserve">3.1. Adaptability and Versatility</w:t>
      </w:r>
    </w:p>
    <w:p>
      <w:pPr>
        <w:pStyle w:val="FirstParagraph"/>
      </w:pPr>
      <w:r>
        <w:t xml:space="preserve">The primary strength identified in this peer review is the exceptional versatility of the Mechanic in Ethiopia Addis Ababa. Reviewers observed that local technicians demonstrate a high level of ingenuity when dealing with vehicles for which official service manuals or parts are scarce. This "resourceful repair" culture is a vital asset in the local economy, ensuring vehicle uptime despite supply chain limitations.</w:t>
      </w:r>
    </w:p>
    <w:bookmarkEnd w:id="22"/>
    <w:bookmarkStart w:id="23" w:name="diagnostic-technology-integration"/>
    <w:p>
      <w:pPr>
        <w:pStyle w:val="Heading3"/>
      </w:pPr>
      <w:r>
        <w:t xml:space="preserve">3.2. Diagnostic Technology Integration</w:t>
      </w:r>
    </w:p>
    <w:p>
      <w:pPr>
        <w:pStyle w:val="FirstParagraph"/>
      </w:pPr>
      <w:r>
        <w:t xml:space="preserve">However, a significant gap was noted regarding the adoption of advanced diagnostic tools. While traditional mechanical skills remain strong, the integration of OBD-II scanners and computerized diagnostic systems is inconsistent. As modern vehicles rely heavily on electronic control units (ECUs), the reliance on manual inspection alone can lead to misdiagnosis. It is recommended that mechanics in Addis Ababa undergo further training in electronic diagnostics to match the technological evolution of the vehicle fleet.</w:t>
      </w:r>
    </w:p>
    <w:bookmarkEnd w:id="23"/>
    <w:bookmarkEnd w:id="24"/>
    <w:bookmarkStart w:id="27" w:name="X6d3b3ac5d57a1259366d39a7ec82102d2228fa2"/>
    <w:p>
      <w:pPr>
        <w:pStyle w:val="Heading2"/>
      </w:pPr>
      <w:r>
        <w:t xml:space="preserve">4. Safety Standards and Environmental Compliance</w:t>
      </w:r>
    </w:p>
    <w:bookmarkStart w:id="25" w:name="workshop-safety-protocols"/>
    <w:p>
      <w:pPr>
        <w:pStyle w:val="Heading3"/>
      </w:pPr>
      <w:r>
        <w:t xml:space="preserve">4.1. Workshop Safety Protocols</w:t>
      </w:r>
    </w:p>
    <w:p>
      <w:pPr>
        <w:pStyle w:val="FirstParagraph"/>
      </w:pPr>
      <w:r>
        <w:t xml:space="preserve">Safety remains a critical area of concern in this review. Many workshops in Ethiopia Addis Ababa operate in open-air environments or semi-structured spaces. While this allows for ventilation, it often lacks proper containment for hazardous materials. The review found that personal protective equipment (PPE) usage among mechanics is variable. Standardizing the use of gloves, eye protection, and steel-toed boots is essential to reduce workplace injuries.</w:t>
      </w:r>
    </w:p>
    <w:bookmarkEnd w:id="25"/>
    <w:bookmarkStart w:id="26" w:name="environmental-impact"/>
    <w:p>
      <w:pPr>
        <w:pStyle w:val="Heading3"/>
      </w:pPr>
      <w:r>
        <w:t xml:space="preserve">4.2. Environmental Impact</w:t>
      </w:r>
    </w:p>
    <w:p>
      <w:pPr>
        <w:pStyle w:val="FirstParagraph"/>
      </w:pPr>
      <w:r>
        <w:t xml:space="preserve">The disposal of automotive fluids, such as engine oil, transmission fluid, and brake fluid, requires stricter regulation. Currently, many mechanics in Addis Ababa dispose of these fluids in a manner that risks soil and water contamination. Implementing a centralized collection system for hazardous waste is a necessary step for sustainable urban development. The Mechanic must be viewed not just as a service provider, but as a steward of the local environment.</w:t>
      </w:r>
    </w:p>
    <w:bookmarkEnd w:id="26"/>
    <w:bookmarkEnd w:id="27"/>
    <w:bookmarkStart w:id="28" w:name="customer-service-and-business-ethics"/>
    <w:p>
      <w:pPr>
        <w:pStyle w:val="Heading2"/>
      </w:pPr>
      <w:r>
        <w:t xml:space="preserve">5. Customer Service and Business Ethics</w:t>
      </w:r>
    </w:p>
    <w:p>
      <w:pPr>
        <w:pStyle w:val="FirstParagraph"/>
      </w:pPr>
      <w:r>
        <w:t xml:space="preserve">The relationship between the Mechanic and the customer in Ethiopia Addis Ababa is built largely on trust and reputation. The peer review indicates that transparency in pricing is an area needing improvement. Customers often report confusion regarding the final cost of repairs due to a lack of standardized pricing structures for labor and parts.</w:t>
      </w:r>
    </w:p>
    <w:p>
      <w:pPr>
        <w:pStyle w:val="BodyText"/>
      </w:pPr>
      <w:r>
        <w:t xml:space="preserve">To enhance service quality, it is recommended that workshops adopt clear written estimates before commencing work. Additionally, the use of counterfeit or substandard spare parts is a prevalent issue that compromises vehicle safety. Mechanics must be encouraged to source parts from certified suppliers and provide warranties on their workmanship to build long-term customer confidence.</w:t>
      </w:r>
    </w:p>
    <w:bookmarkEnd w:id="28"/>
    <w:bookmarkStart w:id="29" w:name="recommendations-for-improvement"/>
    <w:p>
      <w:pPr>
        <w:pStyle w:val="Heading2"/>
      </w:pPr>
      <w:r>
        <w:t xml:space="preserve">6. Recommendations for Improvement</w:t>
      </w:r>
    </w:p>
    <w:p>
      <w:pPr>
        <w:pStyle w:val="FirstParagraph"/>
      </w:pPr>
      <w:r>
        <w:t xml:space="preserve">Based on the findings of this Peer Review Report, the following actions are recommended for stakeholders in Ethiopia Addis Ababa:</w:t>
      </w:r>
    </w:p>
    <w:p>
      <w:pPr>
        <w:numPr>
          <w:ilvl w:val="0"/>
          <w:numId w:val="1001"/>
        </w:numPr>
        <w:pStyle w:val="Compact"/>
      </w:pPr>
      <w:r>
        <w:rPr>
          <w:bCs/>
          <w:b/>
        </w:rPr>
        <w:t xml:space="preserve">Standardized Training:</w:t>
      </w:r>
      <w:r>
        <w:t xml:space="preserve"> </w:t>
      </w:r>
      <w:r>
        <w:t xml:space="preserve">Establish vocational training programs focused on modern diagnostic tools and safety protocols specifically tailored for the Mechanic workforce.</w:t>
      </w:r>
    </w:p>
    <w:p>
      <w:pPr>
        <w:numPr>
          <w:ilvl w:val="0"/>
          <w:numId w:val="1001"/>
        </w:numPr>
        <w:pStyle w:val="Compact"/>
      </w:pPr>
      <w:r>
        <w:rPr>
          <w:bCs/>
          <w:b/>
        </w:rPr>
        <w:t xml:space="preserve">Certification System:</w:t>
      </w:r>
      <w:r>
        <w:t xml:space="preserve"> </w:t>
      </w:r>
      <w:r>
        <w:t xml:space="preserve">Implement a tiered certification system for mechanics to validate their expertise and ensure accountability.</w:t>
      </w:r>
    </w:p>
    <w:p>
      <w:pPr>
        <w:numPr>
          <w:ilvl w:val="0"/>
          <w:numId w:val="1001"/>
        </w:numPr>
        <w:pStyle w:val="Compact"/>
      </w:pPr>
      <w:r>
        <w:rPr>
          <w:bCs/>
          <w:b/>
        </w:rPr>
        <w:t xml:space="preserve">Environmental Regulations:</w:t>
      </w:r>
      <w:r>
        <w:t xml:space="preserve"> </w:t>
      </w:r>
      <w:r>
        <w:t xml:space="preserve">Enforce stricter guidelines on the disposal of automotive waste and promote the use of eco-friendly lubricants.</w:t>
      </w:r>
    </w:p>
    <w:p>
      <w:pPr>
        <w:numPr>
          <w:ilvl w:val="0"/>
          <w:numId w:val="1001"/>
        </w:numPr>
        <w:pStyle w:val="Compact"/>
      </w:pPr>
      <w:r>
        <w:rPr>
          <w:bCs/>
          <w:b/>
        </w:rPr>
        <w:t xml:space="preserve">Digital Integration:</w:t>
      </w:r>
      <w:r>
        <w:t xml:space="preserve"> </w:t>
      </w:r>
      <w:r>
        <w:t xml:space="preserve">Encourage the use of digital record-keeping for vehicle maintenance history, which will benefit both the mechanic and the vehicle owner.</w:t>
      </w:r>
    </w:p>
    <w:bookmarkEnd w:id="29"/>
    <w:bookmarkStart w:id="30" w:name="conclusion"/>
    <w:p>
      <w:pPr>
        <w:pStyle w:val="Heading2"/>
      </w:pPr>
      <w:r>
        <w:t xml:space="preserve">7. Conclusion</w:t>
      </w:r>
    </w:p>
    <w:p>
      <w:pPr>
        <w:pStyle w:val="FirstParagraph"/>
      </w:pPr>
      <w:r>
        <w:t xml:space="preserve">In conclusion, the Mechanic in Ethiopia Addis Ababa plays a pivotal role in the city's economic mobility and transportation efficiency. While the workforce demonstrates remarkable resilience and technical adaptability, there is a clear need for modernization in diagnostic practices, safety standards, and environmental responsibility. By addressing the gaps identified in this Peer Review Report, the automotive service sector in Addis Ababa can elevate its standards, ensuring safer roads and a more sustainable future for the capital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 Standards in Ethiopia Addis Ababa</dc:title>
  <dc:creator/>
  <dc:language>en</dc:language>
  <cp:keywords/>
  <dcterms:created xsi:type="dcterms:W3CDTF">2026-10-10T03:53:12Z</dcterms:created>
  <dcterms:modified xsi:type="dcterms:W3CDTF">2026-10-10T03:53:12Z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