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Germany</w:t>
      </w:r>
      <w:r>
        <w:t xml:space="preserve"> </w:t>
      </w:r>
      <w:r>
        <w:t xml:space="preserve">Frankfurt</w:t>
      </w:r>
    </w:p>
    <w:bookmarkStart w:id="33" w:name="Xf0c4ea22f22741f563a705eff0e200c429c634a"/>
    <w:p>
      <w:pPr>
        <w:pStyle w:val="Heading1"/>
      </w:pPr>
      <w:r>
        <w:t xml:space="preserve">Peer Review Report: Automotive Mechanic Competency and Operational Standards</w:t>
      </w:r>
    </w:p>
    <w:p>
      <w:pPr>
        <w:pStyle w:val="FirstParagraph"/>
      </w:pPr>
      <w:r>
        <w:rPr>
          <w:bCs/>
          <w:b/>
        </w:rPr>
        <w:t xml:space="preserve">Subject:</w:t>
      </w:r>
      <w:r>
        <w:t xml:space="preserve"> </w:t>
      </w:r>
      <w:r>
        <w:t xml:space="preserve">Evaluation of Mechanic Performance and Compliance</w:t>
      </w:r>
    </w:p>
    <w:p>
      <w:pPr>
        <w:pStyle w:val="BodyText"/>
      </w:pPr>
      <w:r>
        <w:rPr>
          <w:bCs/>
          <w:b/>
        </w:rPr>
        <w:t xml:space="preserve">Location:</w:t>
      </w:r>
      <w:r>
        <w:t xml:space="preserve"> </w:t>
      </w:r>
      <w:r>
        <w:t xml:space="preserve">Germany Frankfurt (Frankfurt am Main)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Auditor, Automotive Division</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regulatory compliance, and operational efficiency of the Mechanic workforce operating within the automotive service sector in Germany Frankfurt. As a major economic hub and transportation center in Europe, Frankfurt demands exceptionally high standards for vehicle maintenance. This report assesses whether the current Mechanic protocols align with the rigorous expectations of the German automotive industry, specifically focusing on the unique challenges presented by the dense urban environment of Frankfurt am Main.</w:t>
      </w:r>
    </w:p>
    <w:p>
      <w:pPr>
        <w:pStyle w:val="BodyText"/>
      </w:pPr>
      <w:r>
        <w:t xml:space="preserve">The review process involved direct observation of repair procedures, analysis of diagnostic accuracy, and verification of adherence to local and federal German regulations. The findings indicate a generally high level of technical competence among the Mechanics, though specific areas regarding environmental compliance and digital diagnostic integration require attention.</w:t>
      </w:r>
    </w:p>
    <w:bookmarkEnd w:id="20"/>
    <w:bookmarkStart w:id="21" w:name="introduction-and-scope"/>
    <w:p>
      <w:pPr>
        <w:pStyle w:val="Heading2"/>
      </w:pPr>
      <w:r>
        <w:t xml:space="preserve">2. Introduction and Scope</w:t>
      </w:r>
    </w:p>
    <w:p>
      <w:pPr>
        <w:pStyle w:val="FirstParagraph"/>
      </w:pPr>
      <w:r>
        <w:t xml:space="preserve">The role of the Mechanic in Germany is governed by strict vocational training standards (Ausbildung) and continuous professional development requirements. In Germany Frankfurt, the diversity of the vehicle fleet—ranging from high-performance luxury sedans to commercial logistics vehicles—requires a Mechanic to possess a versatile skill set. This Peer Review Report aims to provide a factual assessment of how well Mechanics in this region are meeting these demands.</w:t>
      </w:r>
    </w:p>
    <w:p>
      <w:pPr>
        <w:pStyle w:val="BodyText"/>
      </w:pPr>
      <w:r>
        <w:t xml:space="preserve">The scope of this review covers three primary dimensions: technical execution of repairs, adherence to safety and environmental regulations specific to the Frankfurt metropolitan area, and customer service communication. The evaluation is based on a sample of workshops located in the central and industrial districts of Frankfurt.</w:t>
      </w:r>
    </w:p>
    <w:bookmarkEnd w:id="21"/>
    <w:bookmarkStart w:id="24" w:name="technical-competency-assessment"/>
    <w:p>
      <w:pPr>
        <w:pStyle w:val="Heading2"/>
      </w:pPr>
      <w:r>
        <w:t xml:space="preserve">3. Technical Competency Assessment</w:t>
      </w:r>
    </w:p>
    <w:bookmarkStart w:id="22" w:name="diagnostic-accuracy"/>
    <w:p>
      <w:pPr>
        <w:pStyle w:val="Heading3"/>
      </w:pPr>
      <w:r>
        <w:t xml:space="preserve">3.1 Diagnostic Accuracy</w:t>
      </w:r>
    </w:p>
    <w:p>
      <w:pPr>
        <w:pStyle w:val="FirstParagraph"/>
      </w:pPr>
      <w:r>
        <w:t xml:space="preserve">A critical function of the Mechanic is the accurate diagnosis of vehicle faults. In Germany Frankfurt, where traffic congestion is prevalent, rapid and correct diagnosis is essential to minimize vehicle downtime. The review found that Mechanics are proficient in using advanced diagnostic tools compatible with major European manufacturers. However, there is a noted variance in the ability to interpret complex software errors in newer electric and hybrid vehicles.</w:t>
      </w:r>
    </w:p>
    <w:bookmarkEnd w:id="22"/>
    <w:bookmarkStart w:id="23" w:name="repair-quality-and-standards"/>
    <w:p>
      <w:pPr>
        <w:pStyle w:val="Heading3"/>
      </w:pPr>
      <w:r>
        <w:t xml:space="preserve">3.2 Repair Quality and Standards</w:t>
      </w:r>
    </w:p>
    <w:p>
      <w:pPr>
        <w:pStyle w:val="FirstParagraph"/>
      </w:pPr>
      <w:r>
        <w:t xml:space="preserve">The quality of mechanical repairs was evaluated against the standards set by the German Association of the Automotive Industry (VDA). Mechanics demonstrated strong adherence to torque specifications, alignment procedures, and brake system maintenance. The use of original equipment manufacturer (OEM) parts or certified equivalents was observed in the majority of cases, reflecting the high consumer expectation for quality in Germany.</w:t>
      </w:r>
    </w:p>
    <w:bookmarkEnd w:id="23"/>
    <w:bookmarkEnd w:id="24"/>
    <w:bookmarkStart w:id="27" w:name="X6ea4748a48a71cfcc5b7a1dfef9db715299713f"/>
    <w:p>
      <w:pPr>
        <w:pStyle w:val="Heading2"/>
      </w:pPr>
      <w:r>
        <w:t xml:space="preserve">4. Regulatory Compliance in Germany Frankfurt</w:t>
      </w:r>
    </w:p>
    <w:bookmarkStart w:id="25" w:name="environmental-regulations"/>
    <w:p>
      <w:pPr>
        <w:pStyle w:val="Heading3"/>
      </w:pPr>
      <w:r>
        <w:t xml:space="preserve">4.1 Environmental Regulations</w:t>
      </w:r>
    </w:p>
    <w:p>
      <w:pPr>
        <w:pStyle w:val="FirstParagraph"/>
      </w:pPr>
      <w:r>
        <w:t xml:space="preserve">Germany has some of the strictest environmental laws in the world. In Germany Frankfurt, the implementation of the "Umweltzone" (Environmental Zone) means that vehicles must meet specific emission standards to enter the city center. The Mechanic plays a pivotal role in ensuring vehicles comply with these regulations. This Peer Review Report highlights that while Mechanics are knowledgeable about emission testing, there is a need for enhanced training on retrofitting older vehicles to meet Euro 6 standards.</w:t>
      </w:r>
    </w:p>
    <w:bookmarkEnd w:id="25"/>
    <w:bookmarkStart w:id="26" w:name="waste-management-and-disposal"/>
    <w:p>
      <w:pPr>
        <w:pStyle w:val="Heading3"/>
      </w:pPr>
      <w:r>
        <w:t xml:space="preserve">4.2 Waste Management and Disposal</w:t>
      </w:r>
    </w:p>
    <w:p>
      <w:pPr>
        <w:pStyle w:val="FirstParagraph"/>
      </w:pPr>
      <w:r>
        <w:t xml:space="preserve">Proper disposal of hazardous materials, such as motor oil, coolant, and batteries, is mandatory under German law. The review confirmed that Mechanics in Frankfurt are generally diligent in segregating waste and utilizing certified disposal services. Documentation of waste disposal was found to be accurate and up-to-date in most inspected workshops.</w:t>
      </w:r>
    </w:p>
    <w:bookmarkEnd w:id="26"/>
    <w:bookmarkEnd w:id="27"/>
    <w:bookmarkStart w:id="30" w:name="operational-efficiency-and-safety"/>
    <w:p>
      <w:pPr>
        <w:pStyle w:val="Heading2"/>
      </w:pPr>
      <w:r>
        <w:t xml:space="preserve">5. Operational Efficiency and Safety</w:t>
      </w:r>
    </w:p>
    <w:bookmarkStart w:id="28" w:name="workshop-safety-protocols"/>
    <w:p>
      <w:pPr>
        <w:pStyle w:val="Heading3"/>
      </w:pPr>
      <w:r>
        <w:t xml:space="preserve">5.1 Workshop Safety Protocols</w:t>
      </w:r>
    </w:p>
    <w:p>
      <w:pPr>
        <w:pStyle w:val="FirstParagraph"/>
      </w:pPr>
      <w:r>
        <w:t xml:space="preserve">Safety is paramount in any automotive workshop. The Mechanic must adhere to strict safety protocols to prevent accidents and ensure a secure working environment. The review assessed the use of personal protective equipment (PPE), the condition of lifting equipment, and the organization of the workspace. Mechanics in Germany Frankfurt were observed to maintain high safety standards, with regular safety briefings and clear signage in both German and English, reflecting the international nature of the city.</w:t>
      </w:r>
    </w:p>
    <w:bookmarkEnd w:id="28"/>
    <w:bookmarkStart w:id="29" w:name="time-management"/>
    <w:p>
      <w:pPr>
        <w:pStyle w:val="Heading3"/>
      </w:pPr>
      <w:r>
        <w:t xml:space="preserve">5.2 Time Management</w:t>
      </w:r>
    </w:p>
    <w:p>
      <w:pPr>
        <w:pStyle w:val="FirstParagraph"/>
      </w:pPr>
      <w:r>
        <w:t xml:space="preserve">Efficiency is crucial in a busy city like Frankfurt. The Mechanic's ability to complete repairs within the estimated time frame was evaluated. While most Mechanics met their deadlines, complex repairs occasionally led to delays. Improved communication with customers regarding potential delays was identified as an area for improvement.</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 for Mechanics operating in Germany Frankfurt:</w:t>
      </w:r>
    </w:p>
    <w:p>
      <w:pPr>
        <w:numPr>
          <w:ilvl w:val="0"/>
          <w:numId w:val="1001"/>
        </w:numPr>
        <w:pStyle w:val="Compact"/>
      </w:pPr>
      <w:r>
        <w:rPr>
          <w:bCs/>
          <w:b/>
        </w:rPr>
        <w:t xml:space="preserve">Enhanced Training on Electric Vehicles:</w:t>
      </w:r>
      <w:r>
        <w:t xml:space="preserve"> </w:t>
      </w:r>
      <w:r>
        <w:t xml:space="preserve">Mechanics should undergo specialized training to handle the increasing number of electric and hybrid vehicles in the Frankfurt fleet.</w:t>
      </w:r>
    </w:p>
    <w:p>
      <w:pPr>
        <w:numPr>
          <w:ilvl w:val="0"/>
          <w:numId w:val="1001"/>
        </w:numPr>
        <w:pStyle w:val="Compact"/>
      </w:pPr>
      <w:r>
        <w:rPr>
          <w:bCs/>
          <w:b/>
        </w:rPr>
        <w:t xml:space="preserve">Updated Environmental Compliance Knowledge:</w:t>
      </w:r>
      <w:r>
        <w:t xml:space="preserve"> </w:t>
      </w:r>
      <w:r>
        <w:t xml:space="preserve">Regular updates on changing emission standards and Umweltzone regulations are necessary to ensure all repaired vehicles remain compliant.</w:t>
      </w:r>
    </w:p>
    <w:p>
      <w:pPr>
        <w:numPr>
          <w:ilvl w:val="0"/>
          <w:numId w:val="1001"/>
        </w:numPr>
        <w:pStyle w:val="Compact"/>
      </w:pPr>
      <w:r>
        <w:rPr>
          <w:bCs/>
          <w:b/>
        </w:rPr>
        <w:t xml:space="preserve">Improved Customer Communication:</w:t>
      </w:r>
      <w:r>
        <w:t xml:space="preserve"> </w:t>
      </w:r>
      <w:r>
        <w:t xml:space="preserve">Mechanics should be encouraged to provide clear, timely updates to customers, especially when repairs exceed initial estimates.</w:t>
      </w:r>
    </w:p>
    <w:p>
      <w:pPr>
        <w:numPr>
          <w:ilvl w:val="0"/>
          <w:numId w:val="1001"/>
        </w:numPr>
        <w:pStyle w:val="Compact"/>
      </w:pPr>
      <w:r>
        <w:rPr>
          <w:bCs/>
          <w:b/>
        </w:rPr>
        <w:t xml:space="preserve">Continuous Professional Development:</w:t>
      </w:r>
      <w:r>
        <w:t xml:space="preserve"> </w:t>
      </w:r>
      <w:r>
        <w:t xml:space="preserve">Workshops should invest in ongoing training programs to keep Mechanics updated on the latest automotive technologies and repair techniques.</w:t>
      </w:r>
    </w:p>
    <w:bookmarkEnd w:id="31"/>
    <w:bookmarkStart w:id="32" w:name="conclusion"/>
    <w:p>
      <w:pPr>
        <w:pStyle w:val="Heading2"/>
      </w:pPr>
      <w:r>
        <w:t xml:space="preserve">7. Conclusion</w:t>
      </w:r>
    </w:p>
    <w:p>
      <w:pPr>
        <w:pStyle w:val="FirstParagraph"/>
      </w:pPr>
      <w:r>
        <w:t xml:space="preserve">This Peer Review Report concludes that the Mechanic workforce in Germany Frankfurt maintains a high level of technical competence and regulatory compliance. The dedication to quality and safety is evident in the daily operations of the workshops. However, the rapid evolution of automotive technology and environmental regulations necessitates continuous learning and adaptation. By implementing the recommendations outlined in this report, Mechanics in Frankfurt can further enhance their performance and contribute to the efficiency and sustainability of the city's transportation infrastructure.</w:t>
      </w:r>
    </w:p>
    <w:p>
      <w:pPr>
        <w:pStyle w:val="BodyText"/>
      </w:pPr>
      <w:r>
        <w:rPr>
          <w:bCs/>
          <w:b/>
        </w:rPr>
        <w:t xml:space="preserve">Prepared by:</w:t>
      </w:r>
    </w:p>
    <w:p>
      <w:pPr>
        <w:pStyle w:val="BodyText"/>
      </w:pPr>
      <w:r>
        <w:t xml:space="preserve">Senior Technical Auditor</w:t>
      </w:r>
    </w:p>
    <w:p>
      <w:pPr>
        <w:pStyle w:val="BodyText"/>
      </w:pPr>
      <w:r>
        <w:t xml:space="preserve">Automotive Division</w:t>
      </w:r>
    </w:p>
    <w:p>
      <w:pPr>
        <w:pStyle w:val="BodyText"/>
      </w:pPr>
      <w:r>
        <w:t xml:space="preserve">Germany Frankfurt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Germany Frankfurt</dc:title>
  <dc:creator/>
  <dc:language>en</dc:language>
  <cp:keywords/>
  <dcterms:created xsi:type="dcterms:W3CDTF">2026-10-10T07:04:48Z</dcterms:created>
  <dcterms:modified xsi:type="dcterms:W3CDTF">2026-10-10T07:04:48Z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