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Mechanic</w:t>
      </w:r>
      <w:r>
        <w:t xml:space="preserve"> </w:t>
      </w:r>
      <w:r>
        <w:t xml:space="preserve">Standards</w:t>
      </w:r>
      <w:r>
        <w:t xml:space="preserve"> </w:t>
      </w:r>
      <w:r>
        <w:t xml:space="preserve">in</w:t>
      </w:r>
      <w:r>
        <w:t xml:space="preserve"> </w:t>
      </w:r>
      <w:r>
        <w:t xml:space="preserve">Jeddah,</w:t>
      </w:r>
      <w:r>
        <w:t xml:space="preserve"> </w:t>
      </w:r>
      <w:r>
        <w:t xml:space="preserve">Saudi</w:t>
      </w:r>
      <w:r>
        <w:t xml:space="preserve"> </w:t>
      </w:r>
      <w:r>
        <w:t xml:space="preserve">Arabia</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Automotive Mechanic Competency &amp; Operational Standards</w:t>
      </w:r>
      <w:r>
        <w:br/>
      </w:r>
      <w:r>
        <w:rPr>
          <w:bCs/>
          <w:b/>
        </w:rPr>
        <w:t xml:space="preserve">Location:</w:t>
      </w:r>
      <w:r>
        <w:t xml:space="preserve"> </w:t>
      </w:r>
      <w:r>
        <w:t xml:space="preserve">Jeddah, Saudi Arabia</w:t>
      </w:r>
    </w:p>
    <w:p>
      <w:pPr>
        <w:pStyle w:val="BodyText"/>
      </w:pPr>
      <w:r>
        <w:rPr>
          <w:bCs/>
          <w:b/>
        </w:rPr>
        <w:t xml:space="preserve">Date:</w:t>
      </w:r>
      <w:r>
        <w:t xml:space="preserve"> </w:t>
      </w:r>
      <w:r>
        <w:t xml:space="preserve">October 24, 2023</w:t>
      </w:r>
      <w:r>
        <w:br/>
      </w:r>
      <w:r>
        <w:rPr>
          <w:bCs/>
          <w:b/>
        </w:rPr>
        <w:t xml:space="preserve">Review ID:</w:t>
      </w:r>
      <w:r>
        <w:t xml:space="preserve"> </w:t>
      </w:r>
      <w:r>
        <w:t xml:space="preserve">PR-JED-MECH-2023-001</w:t>
      </w:r>
      <w:r>
        <w:br/>
      </w:r>
      <w:r>
        <w:rPr>
          <w:bCs/>
          <w:b/>
        </w:rPr>
        <w:t xml:space="preserve">Status:</w:t>
      </w:r>
      <w:r>
        <w:t xml:space="preserve"> </w:t>
      </w:r>
      <w:r>
        <w:t xml:space="preserve">Finalized</w:t>
      </w:r>
    </w:p>
    <w:bookmarkStart w:id="28" w:name="Xa544f5c31cc1cbb9c78c72333496929ff4efe20"/>
    <w:p>
      <w:pPr>
        <w:pStyle w:val="Heading1"/>
      </w:pPr>
      <w:r>
        <w:t xml:space="preserve">Peer Review Report: Mechanic Standards and Practices in Jeddah, Saudi Arabia</w:t>
      </w:r>
    </w:p>
    <w:p>
      <w:pPr>
        <w:pStyle w:val="FirstParagraph"/>
      </w:pPr>
      <w:r>
        <w:t xml:space="preserve">This Peer Review Report serves as a comprehensive evaluation of the current operational standards, technical competencies, and regulatory compliance of automotive mechanics operating within the metropolitan area of Jeddah, Saudi Arabia. The purpose of this document is to assess the alignment of local mechanical services with international best practices while accounting for the unique environmental and regulatory conditions specific to the Kingdom.</w:t>
      </w:r>
    </w:p>
    <w:p>
      <w:pPr>
        <w:pStyle w:val="BodyText"/>
      </w:pPr>
      <w:r>
        <w:t xml:space="preserve">The automotive sector in Saudi Arabia is undergoing a significant transformation driven by Vision 2030. As Jeddah stands as the commercial gateway to the Kingdom and a major hub for logistics and tourism, the reliability of vehicle maintenance is critical. This review focuses on the role of the Mechanic in ensuring vehicle safety, efficiency, and longevity amidst the challenging climatic conditions of the Red Sea coast.</w:t>
      </w:r>
    </w:p>
    <w:bookmarkStart w:id="20" w:name="introduction-and-scope"/>
    <w:p>
      <w:pPr>
        <w:pStyle w:val="Heading2"/>
      </w:pPr>
      <w:r>
        <w:t xml:space="preserve">1. Introduction and Scope</w:t>
      </w:r>
    </w:p>
    <w:p>
      <w:pPr>
        <w:pStyle w:val="FirstParagraph"/>
      </w:pPr>
      <w:r>
        <w:t xml:space="preserve">The scope of this Peer Review Report encompasses an analysis of diagnostic capabilities, repair quality, safety protocols, and customer service standards provided by mechanics in Jeddah. The review considers the diverse vehicle population in the city, which includes high-performance luxury vehicles, heavy-duty commercial trucks, and standard passenger cars.</w:t>
      </w:r>
    </w:p>
    <w:p>
      <w:pPr>
        <w:pStyle w:val="BodyText"/>
      </w:pPr>
      <w:r>
        <w:t xml:space="preserve">Given the rapid urbanization and the influx of modern automotive technologies, the traditional role of the Mechanic has evolved. This report evaluates whether the current workforce in Jeddah has adapted to these technological shifts, particularly regarding electric vehicles (EVs) and advanced driver-assistance systems (ADAS).</w:t>
      </w:r>
    </w:p>
    <w:bookmarkEnd w:id="20"/>
    <w:bookmarkStart w:id="23" w:name="X0dad9ad02db721e8c85102d9886a6d9a3090c78"/>
    <w:p>
      <w:pPr>
        <w:pStyle w:val="Heading2"/>
      </w:pPr>
      <w:r>
        <w:t xml:space="preserve">2. Environmental and Operational Challenges in Jeddah</w:t>
      </w:r>
    </w:p>
    <w:p>
      <w:pPr>
        <w:pStyle w:val="FirstParagraph"/>
      </w:pPr>
      <w:r>
        <w:t xml:space="preserve">A critical aspect of this review is the assessment of how mechanics in Jeddah address the specific environmental stressors of the region. Jeddah is characterized by high temperatures, high humidity, and significant dust levels. These factors impose unique demands on vehicle maintenance.</w:t>
      </w:r>
    </w:p>
    <w:bookmarkStart w:id="21" w:name="thermal-management-and-cooling-systems"/>
    <w:p>
      <w:pPr>
        <w:pStyle w:val="Heading3"/>
      </w:pPr>
      <w:r>
        <w:t xml:space="preserve">2.1 Thermal Management and Cooling Systems</w:t>
      </w:r>
    </w:p>
    <w:p>
      <w:pPr>
        <w:pStyle w:val="FirstParagraph"/>
      </w:pPr>
      <w:r>
        <w:t xml:space="preserve">The review found that the competency of a Mechanic in Jeddah is heavily dependent on their ability to maintain cooling systems effectively. With ambient temperatures frequently exceeding 40°C (104°F), engine overheating is a prevalent issue. The report highlights that top-tier mechanics in the city demonstrate superior proficiency in radiator diagnostics, coolant mixture optimization, and air conditioning system repairs. However, there is a noted variance in quality between certified workshops and informal roadside services.</w:t>
      </w:r>
    </w:p>
    <w:bookmarkEnd w:id="21"/>
    <w:bookmarkStart w:id="22" w:name="dust-filtration-and-air-quality"/>
    <w:p>
      <w:pPr>
        <w:pStyle w:val="Heading3"/>
      </w:pPr>
      <w:r>
        <w:t xml:space="preserve">2.2 Dust Filtration and Air Quality</w:t>
      </w:r>
    </w:p>
    <w:p>
      <w:pPr>
        <w:pStyle w:val="FirstParagraph"/>
      </w:pPr>
      <w:r>
        <w:t xml:space="preserve">Dust storms are a recurring phenomenon in Saudi Arabia. This Peer Review Report emphasizes the importance of rigorous air filter maintenance. Mechanics in Jeddah must be vigilant in inspecting cabin air filters and engine intake filters. The review indicates that while awareness is high, the frequency of recommended replacements is often ignored by consumers, requiring mechanics to play a more educational role in vehicle care.</w:t>
      </w:r>
    </w:p>
    <w:bookmarkEnd w:id="22"/>
    <w:bookmarkEnd w:id="23"/>
    <w:bookmarkStart w:id="24" w:name="X3a43d709a641bc8c67695254383dd773eb5a1fd"/>
    <w:p>
      <w:pPr>
        <w:pStyle w:val="Heading2"/>
      </w:pPr>
      <w:r>
        <w:t xml:space="preserve">3. Technical Competency and Diagnostic Standards</w:t>
      </w:r>
    </w:p>
    <w:p>
      <w:pPr>
        <w:pStyle w:val="FirstParagraph"/>
      </w:pPr>
      <w:r>
        <w:t xml:space="preserve">The modern Mechanic in Jeddah is required to possess advanced diagnostic skills. The proliferation of complex electronic control units (ECUs) in vehicles necessitates the use of sophisticated diagnostic tools. This section of the report evaluates the technological readiness of the local workforce.</w:t>
      </w:r>
    </w:p>
    <w:p>
      <w:pPr>
        <w:numPr>
          <w:ilvl w:val="0"/>
          <w:numId w:val="1001"/>
        </w:numPr>
        <w:pStyle w:val="Compact"/>
      </w:pPr>
      <w:r>
        <w:rPr>
          <w:bCs/>
          <w:b/>
        </w:rPr>
        <w:t xml:space="preserve">Diagnostic Equipment:</w:t>
      </w:r>
      <w:r>
        <w:t xml:space="preserve"> </w:t>
      </w:r>
      <w:r>
        <w:t xml:space="preserve">The review confirms that major service centers in Jeddah are equipped with OEM-level diagnostic scanners. However, smaller independent garages often rely on generic tools, which may lead to incomplete fault code clearing or misdiagnosis.</w:t>
      </w:r>
    </w:p>
    <w:p>
      <w:pPr>
        <w:numPr>
          <w:ilvl w:val="0"/>
          <w:numId w:val="1001"/>
        </w:numPr>
        <w:pStyle w:val="Compact"/>
      </w:pPr>
      <w:r>
        <w:rPr>
          <w:bCs/>
          <w:b/>
        </w:rPr>
        <w:t xml:space="preserve">Continuous Training:</w:t>
      </w:r>
      <w:r>
        <w:t xml:space="preserve"> </w:t>
      </w:r>
      <w:r>
        <w:t xml:space="preserve">A key finding is the disparity in training. Mechanics employed by authorized dealerships receive regular updates on new models and technologies. In contrast, independent mechanics often lack access to structured training programs, which can hinder their ability to service the latest vehicle models efficiently.</w:t>
      </w:r>
    </w:p>
    <w:p>
      <w:pPr>
        <w:numPr>
          <w:ilvl w:val="0"/>
          <w:numId w:val="1001"/>
        </w:numPr>
        <w:pStyle w:val="Compact"/>
      </w:pPr>
      <w:r>
        <w:rPr>
          <w:bCs/>
          <w:b/>
        </w:rPr>
        <w:t xml:space="preserve">Specialization:</w:t>
      </w:r>
      <w:r>
        <w:t xml:space="preserve"> </w:t>
      </w:r>
      <w:r>
        <w:t xml:space="preserve">The report notes a growing trend of specialization. Mechanics in Jeddah are increasingly focusing on specific brands or systems (e.g., suspension specialists for off-road vehicles popular in the region), which enhances the overall quality of service.</w:t>
      </w:r>
    </w:p>
    <w:bookmarkEnd w:id="24"/>
    <w:bookmarkStart w:id="25" w:name="regulatory-compliance-and-safety"/>
    <w:p>
      <w:pPr>
        <w:pStyle w:val="Heading2"/>
      </w:pPr>
      <w:r>
        <w:t xml:space="preserve">4. Regulatory Compliance and Safety</w:t>
      </w:r>
    </w:p>
    <w:p>
      <w:pPr>
        <w:pStyle w:val="FirstParagraph"/>
      </w:pPr>
      <w:r>
        <w:t xml:space="preserve">Compliance with the regulations set forth by the Saudi Standards, Metrology and Quality Organization (SASO) and the Ministry of Transport is a mandatory requirement for all mechanics operating in Jeddah. This Peer Review Report assesses adherence to these standards.</w:t>
      </w:r>
    </w:p>
    <w:p>
      <w:pPr>
        <w:pStyle w:val="BodyText"/>
      </w:pPr>
      <w:r>
        <w:t xml:space="preserve">The review highlights that the implementation of the "Balady" system for vehicle inspection has raised the bar for mechanical work. Mechanics are now more accountable for the safety of the vehicles they service. The report praises the increased transparency in parts sourcing, with a shift towards using genuine or certified aftermarket parts to meet warranty and safety requirements.</w:t>
      </w:r>
    </w:p>
    <w:p>
      <w:pPr>
        <w:pStyle w:val="BodyText"/>
      </w:pPr>
      <w:r>
        <w:rPr>
          <w:bCs/>
          <w:b/>
        </w:rPr>
        <w:t xml:space="preserve">Key Observation:</w:t>
      </w:r>
      <w:r>
        <w:t xml:space="preserve"> </w:t>
      </w:r>
      <w:r>
        <w:t xml:space="preserve">The integration of digital records for vehicle maintenance in Jeddah has improved traceability. Mechanics are now required to document repairs digitally, which enhances consumer trust and ensures that safety-critical repairs are verifiable during official inspections.</w:t>
      </w:r>
    </w:p>
    <w:bookmarkEnd w:id="25"/>
    <w:bookmarkStart w:id="26" w:name="recommendations-for-improvement"/>
    <w:p>
      <w:pPr>
        <w:pStyle w:val="Heading2"/>
      </w:pPr>
      <w:r>
        <w:t xml:space="preserve">5. Recommendations for Improvement</w:t>
      </w:r>
    </w:p>
    <w:p>
      <w:pPr>
        <w:pStyle w:val="FirstParagraph"/>
      </w:pPr>
      <w:r>
        <w:t xml:space="preserve">Based on the findings of this Peer Review Report, the following recommendations are proposed to elevate the standards of mechanics in Jeddah:</w:t>
      </w:r>
    </w:p>
    <w:p>
      <w:pPr>
        <w:numPr>
          <w:ilvl w:val="0"/>
          <w:numId w:val="1002"/>
        </w:numPr>
        <w:pStyle w:val="Compact"/>
      </w:pPr>
      <w:r>
        <w:rPr>
          <w:bCs/>
          <w:b/>
        </w:rPr>
        <w:t xml:space="preserve">Enhanced Training Programs:</w:t>
      </w:r>
      <w:r>
        <w:t xml:space="preserve"> </w:t>
      </w:r>
      <w:r>
        <w:t xml:space="preserve">Establish more accessible vocational training centers focused on the specific needs of the Saudi market, including EV technology and ADAS calibration.</w:t>
      </w:r>
    </w:p>
    <w:p>
      <w:pPr>
        <w:numPr>
          <w:ilvl w:val="0"/>
          <w:numId w:val="1002"/>
        </w:numPr>
        <w:pStyle w:val="Compact"/>
      </w:pPr>
      <w:r>
        <w:rPr>
          <w:bCs/>
          <w:b/>
        </w:rPr>
        <w:t xml:space="preserve">Standardization of Tools:</w:t>
      </w:r>
      <w:r>
        <w:t xml:space="preserve"> </w:t>
      </w:r>
      <w:r>
        <w:t xml:space="preserve">Encourage independent workshops to invest in updated diagnostic equipment to ensure accurate repairs across all vehicle makes and models.</w:t>
      </w:r>
    </w:p>
    <w:p>
      <w:pPr>
        <w:numPr>
          <w:ilvl w:val="0"/>
          <w:numId w:val="1002"/>
        </w:numPr>
        <w:pStyle w:val="Compact"/>
      </w:pPr>
      <w:r>
        <w:rPr>
          <w:bCs/>
          <w:b/>
        </w:rPr>
        <w:t xml:space="preserve">Environmental Awareness:</w:t>
      </w:r>
      <w:r>
        <w:t xml:space="preserve"> </w:t>
      </w:r>
      <w:r>
        <w:t xml:space="preserve">Promote best practices for handling hazardous materials and waste disposal, aligning with Saudi Arabia's environmental sustainability goals.</w:t>
      </w:r>
    </w:p>
    <w:p>
      <w:pPr>
        <w:numPr>
          <w:ilvl w:val="0"/>
          <w:numId w:val="1002"/>
        </w:numPr>
        <w:pStyle w:val="Compact"/>
      </w:pPr>
      <w:r>
        <w:rPr>
          <w:bCs/>
          <w:b/>
        </w:rPr>
        <w:t xml:space="preserve">Customer Education:</w:t>
      </w:r>
      <w:r>
        <w:t xml:space="preserve"> </w:t>
      </w:r>
      <w:r>
        <w:t xml:space="preserve">Mechanics should be trained to educate customers on the importance of preventive maintenance, particularly regarding the harsh climate of Jeddah.</w:t>
      </w:r>
    </w:p>
    <w:bookmarkEnd w:id="26"/>
    <w:bookmarkStart w:id="27" w:name="conclusion"/>
    <w:p>
      <w:pPr>
        <w:pStyle w:val="Heading2"/>
      </w:pPr>
      <w:r>
        <w:t xml:space="preserve">6. Conclusion</w:t>
      </w:r>
    </w:p>
    <w:p>
      <w:pPr>
        <w:pStyle w:val="FirstParagraph"/>
      </w:pPr>
      <w:r>
        <w:t xml:space="preserve">In conclusion, this Peer Review Report affirms that the automotive mechanic sector in Jeddah, Saudi Arabia, is robust and evolving. While there are challenges related to training disparities and the rapid pace of technological change, the overall trend is positive. The commitment to safety, regulatory compliance, and technical excellence is evident among the majority of professionals in the field.</w:t>
      </w:r>
    </w:p>
    <w:p>
      <w:pPr>
        <w:pStyle w:val="BodyText"/>
      </w:pPr>
      <w:r>
        <w:t xml:space="preserve">As Jeddah continues to grow as a global city, the role of the Mechanic will remain pivotal in ensuring the mobility and safety of its residents. By addressing the recommendations outlined in this report, the sector can further align with international standards and support the broader objectives of Vision 2030.</w:t>
      </w:r>
    </w:p>
    <w:p>
      <w:pPr>
        <w:pStyle w:val="BodyText"/>
      </w:pPr>
      <w:r>
        <w:rPr>
          <w:bCs/>
          <w:b/>
        </w:rPr>
        <w:t xml:space="preserve">Prepared By:</w:t>
      </w:r>
      <w:r>
        <w:br/>
      </w:r>
      <w:r>
        <w:t xml:space="preserve">Technical Review Committee</w:t>
      </w:r>
      <w:r>
        <w:br/>
      </w:r>
      <w:r>
        <w:t xml:space="preserve">Automotive Standards Division</w:t>
      </w:r>
    </w:p>
    <w:p>
      <w:pPr>
        <w:pStyle w:val="BodyText"/>
      </w:pPr>
      <w:r>
        <w:t xml:space="preserve">Authorized Signature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Mechanic Standards in Jeddah, Saudi Arabia</dc:title>
  <dc:creator/>
  <dc:language>en</dc:language>
  <cp:keywords/>
  <dcterms:created xsi:type="dcterms:W3CDTF">2026-10-10T03:18:10Z</dcterms:created>
  <dcterms:modified xsi:type="dcterms:W3CDTF">2026-10-10T03:18:10Z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