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Turkey</w:t>
      </w:r>
      <w:r>
        <w:t xml:space="preserve"> </w:t>
      </w:r>
      <w:r>
        <w:t xml:space="preserve">Ankara</w:t>
      </w:r>
    </w:p>
    <w:bookmarkStart w:id="20" w:name="X00a73c60d6b81c2fc01d88a1ce225cbcd3bad3a"/>
    <w:p>
      <w:pPr>
        <w:pStyle w:val="Heading1"/>
      </w:pPr>
      <w:r>
        <w:t xml:space="preserve">Peer Review Report: Automotive Mechanic Standards</w:t>
      </w:r>
    </w:p>
    <w:p>
      <w:pPr>
        <w:pStyle w:val="FirstParagraph"/>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Technical Review Board</w:t>
      </w:r>
    </w:p>
    <w:p>
      <w:pPr>
        <w:pStyle w:val="BodyText"/>
      </w:pPr>
      <w:r>
        <w:rPr>
          <w:bCs/>
          <w:b/>
        </w:rPr>
        <w:t xml:space="preserve">Subject:</w:t>
      </w:r>
      <w:r>
        <w:t xml:space="preserve"> </w:t>
      </w:r>
      <w:r>
        <w:t xml:space="preserve">Evaluation of Mechanic Competency and Workshop Standards in the Ankara Metropolitan Area</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automotive mechanic services within Turkey Ankara. As the capital city of Turkey, Ankara presents a unique automotive landscape characterized by a diverse vehicle fleet, including high volumes of government vehicles, commercial fleets, and modern passenger cars. The primary objective of this review is to assess the technical proficiency, diagnostic capabilities, and operational standards of mechanics operating in this region. The findings indicate a significant evolution in technical skills, driven by the increasing complexity of modern vehicles and the adoption of advanced diagnostic technologies. However, disparities remain between established workshops and smaller, independent garages.</w:t>
      </w:r>
    </w:p>
    <w:bookmarkEnd w:id="21"/>
    <w:bookmarkStart w:id="22" w:name="introduction-and-scope"/>
    <w:p>
      <w:pPr>
        <w:pStyle w:val="Heading2"/>
      </w:pPr>
      <w:r>
        <w:t xml:space="preserve">2. Introduction and Scope</w:t>
      </w:r>
    </w:p>
    <w:p>
      <w:pPr>
        <w:pStyle w:val="FirstParagraph"/>
      </w:pPr>
      <w:r>
        <w:t xml:space="preserve">The automotive industry in Turkey Ankara is a critical component of the national economy. With a growing population and an expanding urban infrastructure, the demand for reliable vehicle maintenance and repair services is at an all-time high. This report focuses specifically on the role of the mechanic as a central figure in ensuring vehicle safety, performance, and longevity. The scope of this peer review encompasses an evaluation of technical training, adherence to international repair standards, use of diagnostic equipment, and customer service protocols within the Ankara region.</w:t>
      </w:r>
    </w:p>
    <w:p>
      <w:pPr>
        <w:pStyle w:val="BodyText"/>
      </w:pPr>
      <w:r>
        <w:t xml:space="preserve">The review process involved site visits to various workshops across different districts of Ankara, including Çankaya, Keçiören, and Yenimahalle. Interviews were conducted with senior mechanics, workshop managers, and vehicle owners to gather qualitative data on service quality and reliability.</w:t>
      </w:r>
    </w:p>
    <w:bookmarkEnd w:id="22"/>
    <w:bookmarkStart w:id="23" w:name="technical-competency-and-training"/>
    <w:p>
      <w:pPr>
        <w:pStyle w:val="Heading2"/>
      </w:pPr>
      <w:r>
        <w:t xml:space="preserve">3. Technical Competency and Training</w:t>
      </w:r>
    </w:p>
    <w:p>
      <w:pPr>
        <w:pStyle w:val="FirstParagraph"/>
      </w:pPr>
      <w:r>
        <w:t xml:space="preserve">One of the most significant findings of this Peer Review Report is the increasing emphasis on formal technical education among mechanics in Turkey Ankara. Historically, many mechanics relied on apprenticeship models. However, the complexity of modern vehicles, particularly those equipped with advanced driver-assistance systems (ADAS) and hybrid powertrains, has necessitated a shift towards formal certification.</w:t>
      </w:r>
    </w:p>
    <w:p>
      <w:pPr>
        <w:pStyle w:val="BodyText"/>
      </w:pPr>
      <w:r>
        <w:t xml:space="preserve">Many workshops in Ankara now employ mechanics who have completed specialized training programs offered by local vocational schools and international automotive manufacturers. This trend is particularly evident in authorized service centers, where mechanics are required to undergo regular training to stay updated with the latest vehicle technologies. The ability to interpret complex diagnostic trouble codes (DTCs) and perform software updates has become a standard requirement for mechanics in the region.</w:t>
      </w:r>
    </w:p>
    <w:p>
      <w:pPr>
        <w:pStyle w:val="BodyText"/>
      </w:pPr>
      <w:r>
        <w:t xml:space="preserve">Despite these advancements, there is still a need for continuous professional development. Some independent mechanics in Turkey Ankara lack access to the latest training resources, which can lead to inconsistent repair quality. It is recommended that industry associations in Ankara collaborate with educational institutions to provide ongoing training opportunities for all mechanics, regardless of their employment status.</w:t>
      </w:r>
    </w:p>
    <w:bookmarkEnd w:id="23"/>
    <w:bookmarkStart w:id="24" w:name="X547200afb84652ab8e325a7a0d91fc2c73cb78b"/>
    <w:p>
      <w:pPr>
        <w:pStyle w:val="Heading2"/>
      </w:pPr>
      <w:r>
        <w:t xml:space="preserve">4. Diagnostic Capabilities and Technology Adoption</w:t>
      </w:r>
    </w:p>
    <w:p>
      <w:pPr>
        <w:pStyle w:val="FirstParagraph"/>
      </w:pPr>
      <w:r>
        <w:t xml:space="preserve">The adoption of advanced diagnostic tools is a key indicator of a mechanic's ability to provide high-quality service. In Turkey Ankara, there has been a noticeable increase in the use of state-of-the-art diagnostic equipment. Many workshops now utilize OBD-II scanners, oscilloscopes, and specialized software to diagnose electrical and mechanical issues with precision.</w:t>
      </w:r>
    </w:p>
    <w:p>
      <w:pPr>
        <w:pStyle w:val="BodyText"/>
      </w:pPr>
      <w:r>
        <w:t xml:space="preserve">This technological advancement has significantly reduced the time required for repairs and improved the accuracy of diagnoses. Mechanics in Ankara are increasingly capable of identifying issues related to engine management systems, transmission controls, and safety systems. However, the cost of these tools remains a barrier for some smaller workshops, leading to a disparity in service quality across the city.</w:t>
      </w:r>
    </w:p>
    <w:p>
      <w:pPr>
        <w:pStyle w:val="BodyText"/>
      </w:pPr>
      <w:r>
        <w:t xml:space="preserve">Furthermore, the integration of digital record-keeping systems has improved transparency and accountability. Many workshops in Ankara now provide customers with detailed digital reports of the diagnostic findings and recommended repairs, enhancing trust and customer satisfaction.</w:t>
      </w:r>
    </w:p>
    <w:bookmarkEnd w:id="24"/>
    <w:bookmarkStart w:id="25" w:name="Xf58a3819aa448b288728e821ac25898b78de165"/>
    <w:p>
      <w:pPr>
        <w:pStyle w:val="Heading2"/>
      </w:pPr>
      <w:r>
        <w:t xml:space="preserve">5. Operational Standards and Safety Compliance</w:t>
      </w:r>
    </w:p>
    <w:p>
      <w:pPr>
        <w:pStyle w:val="FirstParagraph"/>
      </w:pPr>
      <w:r>
        <w:t xml:space="preserve">Adherence to operational standards and safety regulations is crucial for ensuring the quality of mechanic services. This Peer Review Report found that most workshops in Turkey Ankara comply with national safety regulations, including proper ventilation, fire safety measures, and waste disposal protocols. However, there is room for improvement in terms of consistency.</w:t>
      </w:r>
    </w:p>
    <w:p>
      <w:pPr>
        <w:pStyle w:val="BodyText"/>
      </w:pPr>
      <w:r>
        <w:t xml:space="preserve">Some workshops, particularly in older parts of the city, still operate in facilities that do not meet modern safety standards. This can pose risks to both mechanics and customers. It is recommended that local authorities in Ankara enforce stricter inspections and provide incentives for workshops to upgrade their facilities.</w:t>
      </w:r>
    </w:p>
    <w:p>
      <w:pPr>
        <w:pStyle w:val="BodyText"/>
      </w:pPr>
      <w:r>
        <w:t xml:space="preserve">Additionally, the use of genuine parts and high-quality aftermarket components is a critical aspect of operational standards. While many workshops in Ankara prioritize the use of genuine parts, some independent mechanics may opt for cheaper alternatives to reduce costs. This can compromise the reliability and safety of the vehicle. Customers are advised to inquire about the source of parts used in their repairs.</w:t>
      </w:r>
    </w:p>
    <w:bookmarkEnd w:id="25"/>
    <w:bookmarkStart w:id="26" w:name="customer-service-and-communication"/>
    <w:p>
      <w:pPr>
        <w:pStyle w:val="Heading2"/>
      </w:pPr>
      <w:r>
        <w:t xml:space="preserve">6. Customer Service and Communication</w:t>
      </w:r>
    </w:p>
    <w:p>
      <w:pPr>
        <w:pStyle w:val="FirstParagraph"/>
      </w:pPr>
      <w:r>
        <w:t xml:space="preserve">Effective communication between mechanics and customers is essential for building trust and ensuring customer satisfaction. In Turkey Ankara, there has been a positive trend towards improved customer service in the automotive repair industry. Many workshops now employ dedicated service advisors who act as liaisons between mechanics and customers, explaining technical issues in understandable terms.</w:t>
      </w:r>
    </w:p>
    <w:p>
      <w:pPr>
        <w:pStyle w:val="BodyText"/>
      </w:pPr>
      <w:r>
        <w:t xml:space="preserve">However, language barriers can still be an issue, particularly for foreign residents and tourists. It is recommended that workshops in Ankara provide multilingual service options to cater to the diverse population of the city. Additionally, transparent pricing and clear communication about repair timelines are essential for maintaining customer trust.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quality of mechanic services in Turkey Ankara:</w:t>
      </w:r>
    </w:p>
    <w:p>
      <w:pPr>
        <w:numPr>
          <w:ilvl w:val="0"/>
          <w:numId w:val="1001"/>
        </w:numPr>
        <w:pStyle w:val="Compact"/>
      </w:pPr>
      <w:r>
        <w:t xml:space="preserve">Implement mandatory continuous training programs for all mechanics to keep pace with technological advancements.</w:t>
      </w:r>
    </w:p>
    <w:p>
      <w:pPr>
        <w:numPr>
          <w:ilvl w:val="0"/>
          <w:numId w:val="1001"/>
        </w:numPr>
        <w:pStyle w:val="Compact"/>
      </w:pPr>
      <w:r>
        <w:t xml:space="preserve">Encourage the adoption of advanced diagnostic tools through subsidies or partnerships with equipment manufacturers.</w:t>
      </w:r>
    </w:p>
    <w:p>
      <w:pPr>
        <w:numPr>
          <w:ilvl w:val="0"/>
          <w:numId w:val="1001"/>
        </w:numPr>
        <w:pStyle w:val="Compact"/>
      </w:pPr>
      <w:r>
        <w:t xml:space="preserve">Enforce stricter safety and operational standards through regular inspections and certifications.</w:t>
      </w:r>
    </w:p>
    <w:p>
      <w:pPr>
        <w:numPr>
          <w:ilvl w:val="0"/>
          <w:numId w:val="1001"/>
        </w:numPr>
        <w:pStyle w:val="Compact"/>
      </w:pPr>
      <w:r>
        <w:t xml:space="preserve">Promote the use of genuine parts and high-quality aftermarket components to ensure vehicle reliability.</w:t>
      </w:r>
    </w:p>
    <w:p>
      <w:pPr>
        <w:numPr>
          <w:ilvl w:val="0"/>
          <w:numId w:val="1001"/>
        </w:numPr>
        <w:pStyle w:val="Compact"/>
      </w:pPr>
      <w:r>
        <w:t xml:space="preserve">Enhance customer communication through multilingual services and transparent pricing policies.</w:t>
      </w:r>
    </w:p>
    <w:bookmarkEnd w:id="27"/>
    <w:bookmarkStart w:id="28" w:name="conclusion"/>
    <w:p>
      <w:pPr>
        <w:pStyle w:val="Heading2"/>
      </w:pPr>
      <w:r>
        <w:t xml:space="preserve">8. Conclusion</w:t>
      </w:r>
    </w:p>
    <w:p>
      <w:pPr>
        <w:pStyle w:val="FirstParagraph"/>
      </w:pPr>
      <w:r>
        <w:t xml:space="preserve">The automotive mechanic industry in Turkey Ankara is undergoing a significant transformation, driven by technological advancements and increasing customer expectations. While there are notable improvements in technical competency, diagnostic capabilities, and customer service, there are still areas that require attention. By implementing the recommendations outlined in this Peer Review Report, stakeholders can work towards establishing a more standardized, reliable, and customer-centric automotive repair industry in Ankara. This will not only benefit vehicle owners but also contribute to the overall safety and efficiency of the city's transportation infrastructure.</w:t>
      </w:r>
    </w:p>
    <w:p>
      <w:pPr>
        <w:pStyle w:val="BodyText"/>
      </w:pPr>
      <w:r>
        <w:rPr>
          <w:bCs/>
          <w:b/>
        </w:rPr>
        <w:t xml:space="preserve">Report Prepared By:</w:t>
      </w:r>
    </w:p>
    <w:p>
      <w:pPr>
        <w:pStyle w:val="BodyText"/>
      </w:pPr>
      <w:r>
        <w:t xml:space="preserve">Senior Technical Review Board</w:t>
      </w:r>
    </w:p>
    <w:p>
      <w:pPr>
        <w:pStyle w:val="BodyText"/>
      </w:pPr>
      <w:r>
        <w:rPr>
          <w:bCs/>
          <w:b/>
        </w:rPr>
        <w:t xml:space="preserve">Endorsement:</w:t>
      </w:r>
    </w:p>
    <w:p>
      <w:pPr>
        <w:pStyle w:val="BodyText"/>
      </w:pPr>
      <w:r>
        <w:t xml:space="preserve">Automotive Industry Association of Turkey Ankara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Turkey Ankara</dc:title>
  <dc:creator/>
  <dc:language>en</dc:language>
  <cp:keywords/>
  <dcterms:created xsi:type="dcterms:W3CDTF">2026-10-10T05:51:12Z</dcterms:created>
  <dcterms:modified xsi:type="dcterms:W3CDTF">2026-10-10T05:51:12Z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