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Turkey</w:t>
      </w:r>
      <w:r>
        <w:t xml:space="preserve"> </w:t>
      </w:r>
      <w:r>
        <w:t xml:space="preserve">Istanbul</w:t>
      </w:r>
    </w:p>
    <w:bookmarkStart w:id="28" w:name="X2b8650e043ccbd5d4f2b75937d04b6395bfb962"/>
    <w:p>
      <w:pPr>
        <w:pStyle w:val="Heading1"/>
      </w:pPr>
      <w:r>
        <w:t xml:space="preserve">Peer Review Report: Automotive Mechanic Services in Turkey Istanbul</w:t>
      </w:r>
    </w:p>
    <w:p>
      <w:pPr>
        <w:pStyle w:val="FirstParagraph"/>
      </w:pPr>
      <w:r>
        <w:rPr>
          <w:bCs/>
          <w:b/>
        </w:rPr>
        <w:t xml:space="preserve">Report Title:</w:t>
      </w:r>
      <w:r>
        <w:t xml:space="preserve"> </w:t>
      </w:r>
      <w:r>
        <w:t xml:space="preserve">Comprehensive Peer Review of Mechanic Service Standards and Operational Efficiency</w:t>
      </w:r>
    </w:p>
    <w:p>
      <w:pPr>
        <w:pStyle w:val="BodyText"/>
      </w:pPr>
      <w:r>
        <w:rPr>
          <w:bCs/>
          <w:b/>
        </w:rPr>
        <w:t xml:space="preserve">Location of Focus:</w:t>
      </w:r>
      <w:r>
        <w:t xml:space="preserve"> </w:t>
      </w:r>
      <w:r>
        <w:t xml:space="preserve">Turkey Istanbul (European and Asian Sides)</w:t>
      </w:r>
    </w:p>
    <w:p>
      <w:pPr>
        <w:pStyle w:val="BodyText"/>
      </w:pPr>
      <w:r>
        <w:rPr>
          <w:bCs/>
          <w:b/>
        </w:rPr>
        <w:t xml:space="preserve">Subject:</w:t>
      </w:r>
      <w:r>
        <w:t xml:space="preserve"> </w:t>
      </w:r>
      <w:r>
        <w:t xml:space="preserve">Automotive Mechanic Industry Assessment</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Industry Stakeholders and Quality Assurance Committees</w:t>
      </w:r>
    </w:p>
    <w:bookmarkStart w:id="20" w:name="executive-summary"/>
    <w:p>
      <w:pPr>
        <w:pStyle w:val="Heading2"/>
      </w:pPr>
      <w:r>
        <w:t xml:space="preserve">1. Executive Summary</w:t>
      </w:r>
    </w:p>
    <w:p>
      <w:pPr>
        <w:pStyle w:val="FirstParagraph"/>
      </w:pPr>
      <w:r>
        <w:t xml:space="preserve">This Peer Review Report provides a detailed analysis of the current state of the Mechanic industry within the bustling metropolis of Turkey Istanbul. As one of the largest cities in Europe and a critical hub for trade and transportation, Istanbul presents a unique environment for automotive services. This review evaluates the technical proficiency, customer service standards, regulatory compliance, and technological adaptation of local mechanics. The findings indicate a highly competitive market characterized by a blend of traditional craftsmanship and modern diagnostic capabilities, though significant disparities exist between established workshops and informal service providers.</w:t>
      </w:r>
    </w:p>
    <w:bookmarkEnd w:id="20"/>
    <w:bookmarkStart w:id="21" w:name="introduction-and-scope"/>
    <w:p>
      <w:pPr>
        <w:pStyle w:val="Heading2"/>
      </w:pPr>
      <w:r>
        <w:t xml:space="preserve">2. Introduction and Scope</w:t>
      </w:r>
    </w:p>
    <w:p>
      <w:pPr>
        <w:pStyle w:val="FirstParagraph"/>
      </w:pPr>
      <w:r>
        <w:t xml:space="preserve">The automotive landscape in Turkey Istanbul is vast and complex. With millions of vehicles navigating the city's dense traffic and challenging topography, the demand for reliable Mechanic services is incessant. This report aims to assess the quality of these services from a peer perspective, focusing on the ability of local workshops to meet international standards while catering to the specific needs of the Istanbul demographic.</w:t>
      </w:r>
    </w:p>
    <w:p>
      <w:pPr>
        <w:pStyle w:val="BodyText"/>
      </w:pPr>
      <w:r>
        <w:t xml:space="preserve">The scope of this review covers various aspects of the Mechanic profession, including engine repair, transmission services, electrical diagnostics, and preventative maintenance. Special attention is given to how these services are delivered in the context of Turkey Istanbul's unique logistical and economic environment.</w:t>
      </w:r>
    </w:p>
    <w:p>
      <w:pPr>
        <w:pStyle w:val="BodyText"/>
      </w:pPr>
      <w:r>
        <w:t xml:space="preserve">3. Technical Competence and Expertise</w:t>
      </w:r>
    </w:p>
    <w:p>
      <w:pPr>
        <w:pStyle w:val="BodyText"/>
      </w:pPr>
      <w:r>
        <w:t xml:space="preserve">The technical skill level of Mechanics in Turkey Istanbul is generally high, particularly in specialized districts known for automotive trade. Many mechanics possess extensive hands-on experience, often passed down through generations, which allows for intuitive problem-solving in complex mechanical failures. However, the rapid evolution of automotive technology, particularly in electric and hybrid vehicles, poses a challenge.</w:t>
      </w:r>
    </w:p>
    <w:p>
      <w:pPr>
        <w:pStyle w:val="BodyText"/>
      </w:pPr>
      <w:r>
        <w:t xml:space="preserve">While traditional internal combustion engine repairs are handled with exceptional proficiency, there is a noted gap in advanced electronic diagnostics among smaller, independent shops. Larger, franchise-affiliated workshops in Istanbul tend to stay ahead in this regard, utilizing state-of-the-art diagnostic tools. For the industry to thrive, continuous professional development is essential to bridge this gap.</w:t>
      </w:r>
    </w:p>
    <w:bookmarkEnd w:id="21"/>
    <w:bookmarkStart w:id="22" w:name="Xc88a9fedf30110173d53deca6a434666ce1ccc6"/>
    <w:p>
      <w:pPr>
        <w:pStyle w:val="Heading2"/>
      </w:pPr>
      <w:r>
        <w:t xml:space="preserve">4. Operational Efficiency and Infrastructure</w:t>
      </w:r>
    </w:p>
    <w:p>
      <w:pPr>
        <w:pStyle w:val="FirstParagraph"/>
      </w:pPr>
      <w:r>
        <w:t xml:space="preserve">Operating a Mechanic workshop in Turkey Istanbul involves navigating significant logistical hurdles. Traffic congestion can delay parts delivery and affect appointment scheduling. Despite this, many workshops have adapted by optimizing their inventory management systems, keeping a robust stock of common parts to minimize downtime for customers.</w:t>
      </w:r>
    </w:p>
    <w:p>
      <w:pPr>
        <w:pStyle w:val="BodyText"/>
      </w:pPr>
      <w:r>
        <w:t xml:space="preserve">The infrastructure of workshops varies widely. High-end facilities in affluent neighborhoods offer comfortable waiting areas and transparent pricing, whereas workshops in industrial zones may lack modern amenities but offer competitive pricing. The efficiency of service delivery is often correlated with the workshop's investment in modern lifting equipment and digital management systems.</w:t>
      </w:r>
    </w:p>
    <w:bookmarkEnd w:id="22"/>
    <w:bookmarkStart w:id="23" w:name="customer-service-and-communication"/>
    <w:p>
      <w:pPr>
        <w:pStyle w:val="Heading2"/>
      </w:pPr>
      <w:r>
        <w:t xml:space="preserve">5. Customer Service and Communication</w:t>
      </w:r>
    </w:p>
    <w:p>
      <w:pPr>
        <w:pStyle w:val="FirstParagraph"/>
      </w:pPr>
      <w:r>
        <w:t xml:space="preserve">Customer service is a critical component of the Mechanic experience. In Turkey Istanbul, the cultural emphasis on hospitality often translates into a welcoming atmosphere in automotive workshops. Mechanics frequently take the time to explain issues in detail, fostering trust with clients.</w:t>
      </w:r>
    </w:p>
    <w:p>
      <w:pPr>
        <w:pStyle w:val="BodyText"/>
      </w:pPr>
      <w:r>
        <w:t xml:space="preserve">However, language barriers can be an issue for expatriates and tourists. While many mechanics speak English, proficiency levels vary. Workshops that cater to international clients often employ bilingual staff, which significantly enhances the customer experience. Clear communication regarding costs and repair timelines is generally good, though some smaller shops may lack formalized invoicing processes.</w:t>
      </w:r>
    </w:p>
    <w:bookmarkEnd w:id="23"/>
    <w:bookmarkStart w:id="24" w:name="Xc1bf6019d7c7f546cd756b019a9b2d8bdab0c79"/>
    <w:p>
      <w:pPr>
        <w:pStyle w:val="Heading2"/>
      </w:pPr>
      <w:r>
        <w:t xml:space="preserve">6. Regulatory Compliance and Safety Standards</w:t>
      </w:r>
    </w:p>
    <w:p>
      <w:pPr>
        <w:pStyle w:val="FirstParagraph"/>
      </w:pPr>
      <w:r>
        <w:t xml:space="preserve">Regulatory compliance is a mixed area within the Mechanic sector in Turkey Istanbul. While major workshops adhere strictly to national safety and environmental regulations, smaller, unregistered operations sometimes bypass these standards. This can lead to issues with waste disposal and the use of substandard parts.</w:t>
      </w:r>
    </w:p>
    <w:p>
      <w:pPr>
        <w:pStyle w:val="BodyText"/>
      </w:pPr>
      <w:r>
        <w:t xml:space="preserve">Enforcement of regulations is improving, with periodic inspections aimed at ensuring that all Mechanics operate within legal frameworks. Workshops that prioritize compliance often gain a competitive advantage by marketing their adherence to safety and quality standards, which is increasingly important to discerning customers.</w:t>
      </w:r>
    </w:p>
    <w:bookmarkEnd w:id="24"/>
    <w:bookmarkStart w:id="25" w:name="economic-factors-and-pricing"/>
    <w:p>
      <w:pPr>
        <w:pStyle w:val="Heading2"/>
      </w:pPr>
      <w:r>
        <w:t xml:space="preserve">7. Economic Factors and Pricing</w:t>
      </w:r>
    </w:p>
    <w:p>
      <w:pPr>
        <w:pStyle w:val="FirstParagraph"/>
      </w:pPr>
      <w:r>
        <w:t xml:space="preserve">The economic climate in Turkey Istanbul significantly impacts the Mechanic industry. Fluctuations in currency values affect the cost of imported parts and equipment, which in turn influences service pricing. Mechanics must balance these costs with the need to remain affordable for the local population.</w:t>
      </w:r>
    </w:p>
    <w:p>
      <w:pPr>
        <w:pStyle w:val="BodyText"/>
      </w:pPr>
      <w:r>
        <w:t xml:space="preserve">Pricing transparency is a growing concern. While some workshops provide detailed estimates upfront, others may offer vague quotes that can increase during the repair process. Standardizing pricing structures and providing clear breakdowns of labor and parts costs would enhance consumer confidence and industry reputation.</w:t>
      </w:r>
    </w:p>
    <w:bookmarkEnd w:id="25"/>
    <w:bookmarkStart w:id="26" w:name="recommendations"/>
    <w:p>
      <w:pPr>
        <w:pStyle w:val="Heading2"/>
      </w:pPr>
      <w:r>
        <w:t xml:space="preserve">8. Recommendations</w:t>
      </w:r>
    </w:p>
    <w:p>
      <w:pPr>
        <w:pStyle w:val="FirstParagraph"/>
      </w:pPr>
      <w:r>
        <w:t xml:space="preserve">Based on this Peer Review Report, the following recommendations are proposed for the Mechanic industry in Turkey Istanbul:</w:t>
      </w:r>
    </w:p>
    <w:p>
      <w:pPr>
        <w:numPr>
          <w:ilvl w:val="0"/>
          <w:numId w:val="1001"/>
        </w:numPr>
        <w:pStyle w:val="Compact"/>
      </w:pPr>
      <w:r>
        <w:rPr>
          <w:bCs/>
          <w:b/>
        </w:rPr>
        <w:t xml:space="preserve">Invest in Training:</w:t>
      </w:r>
      <w:r>
        <w:t xml:space="preserve"> </w:t>
      </w:r>
      <w:r>
        <w:t xml:space="preserve">Mechanics should pursue ongoing education in advanced automotive technologies, particularly electrification and connectivity.</w:t>
      </w:r>
    </w:p>
    <w:p>
      <w:pPr>
        <w:numPr>
          <w:ilvl w:val="0"/>
          <w:numId w:val="1001"/>
        </w:numPr>
        <w:pStyle w:val="Compact"/>
      </w:pPr>
      <w:r>
        <w:rPr>
          <w:bCs/>
          <w:b/>
        </w:rPr>
        <w:t xml:space="preserve">Enhance Digital Presence:</w:t>
      </w:r>
      <w:r>
        <w:t xml:space="preserve"> </w:t>
      </w:r>
      <w:r>
        <w:t xml:space="preserve">Workshops should adopt online booking systems and digital communication tools to improve customer convenience.</w:t>
      </w:r>
    </w:p>
    <w:p>
      <w:pPr>
        <w:numPr>
          <w:ilvl w:val="0"/>
          <w:numId w:val="1001"/>
        </w:numPr>
        <w:pStyle w:val="Compact"/>
      </w:pPr>
      <w:r>
        <w:rPr>
          <w:bCs/>
          <w:b/>
        </w:rPr>
        <w:t xml:space="preserve">Standardize Pricing:</w:t>
      </w:r>
      <w:r>
        <w:t xml:space="preserve"> </w:t>
      </w:r>
      <w:r>
        <w:t xml:space="preserve">Industry bodies should encourage transparent pricing models to build trust with consumers.</w:t>
      </w:r>
    </w:p>
    <w:p>
      <w:pPr>
        <w:numPr>
          <w:ilvl w:val="0"/>
          <w:numId w:val="1001"/>
        </w:numPr>
        <w:pStyle w:val="Compact"/>
      </w:pPr>
      <w:r>
        <w:rPr>
          <w:bCs/>
          <w:b/>
        </w:rPr>
        <w:t xml:space="preserve">Strengthen Compliance:</w:t>
      </w:r>
      <w:r>
        <w:t xml:space="preserve"> </w:t>
      </w:r>
      <w:r>
        <w:t xml:space="preserve">Workshops should proactively adhere to environmental and safety regulations to ensure long-term sustainability.</w:t>
      </w:r>
    </w:p>
    <w:p>
      <w:pPr>
        <w:numPr>
          <w:ilvl w:val="0"/>
          <w:numId w:val="1001"/>
        </w:numPr>
        <w:pStyle w:val="Compact"/>
      </w:pPr>
      <w:r>
        <w:rPr>
          <w:bCs/>
          <w:b/>
        </w:rPr>
        <w:t xml:space="preserve">Improve Language Skills:</w:t>
      </w:r>
      <w:r>
        <w:t xml:space="preserve"> </w:t>
      </w:r>
      <w:r>
        <w:t xml:space="preserve">Offering services in multiple languages can broaden the customer base, especially in a cosmopolitan city like Istanbul.</w:t>
      </w:r>
    </w:p>
    <w:bookmarkEnd w:id="26"/>
    <w:bookmarkStart w:id="27" w:name="conclusion"/>
    <w:p>
      <w:pPr>
        <w:pStyle w:val="Heading2"/>
      </w:pPr>
      <w:r>
        <w:t xml:space="preserve">9. Conclusion</w:t>
      </w:r>
    </w:p>
    <w:p>
      <w:pPr>
        <w:pStyle w:val="FirstParagraph"/>
      </w:pPr>
      <w:r>
        <w:t xml:space="preserve">The Mechanic industry in Turkey Istanbul is a vital component of the city's infrastructure, characterized by skilled professionals and a resilient business environment. While challenges related to technology adoption, regulatory compliance, and economic stability exist, the overall outlook is positive. By embracing modern practices and focusing on customer satisfaction, Mechanics in Istanbul can continue to provide high-quality services that meet the demands of a dynamic and growing urban population.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Services in Turkey Istanbul</dc:title>
  <dc:creator/>
  <dc:language>en</dc:language>
  <cp:keywords/>
  <dcterms:created xsi:type="dcterms:W3CDTF">2026-10-10T06:30:11Z</dcterms:created>
  <dcterms:modified xsi:type="dcterms:W3CDTF">2026-10-10T06:30:11Z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