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Dubai</w:t>
      </w:r>
    </w:p>
    <w:bookmarkStart w:id="30" w:name="X4689b57b1a8f94a71b10ea7f7c491c7d1fe7de7"/>
    <w:p>
      <w:pPr>
        <w:pStyle w:val="Heading1"/>
      </w:pPr>
      <w:r>
        <w:t xml:space="preserve">Peer Review Report: Professional Competency of Automotive Mechanic</w:t>
      </w:r>
    </w:p>
    <w:p>
      <w:pPr>
        <w:pStyle w:val="FirstParagraph"/>
      </w:pPr>
      <w:r>
        <w:rPr>
          <w:bCs/>
          <w:b/>
        </w:rPr>
        <w:t xml:space="preserve">Report ID:</w:t>
      </w:r>
      <w:r>
        <w:t xml:space="preserve"> </w:t>
      </w:r>
      <w:r>
        <w:t xml:space="preserve">UAE-DXB-MECH-2023-089</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Al Quoz Industrial Area, United Arab Emirates Dubai</w:t>
      </w:r>
    </w:p>
    <w:p>
      <w:pPr>
        <w:pStyle w:val="BodyText"/>
      </w:pPr>
      <w:r>
        <w:rPr>
          <w:bCs/>
          <w:b/>
        </w:rPr>
        <w:t xml:space="preserve">Subject:</w:t>
      </w:r>
      <w:r>
        <w:t xml:space="preserve"> </w:t>
      </w:r>
      <w:r>
        <w:t xml:space="preserve">Evaluation of Technical Proficiency and Regulatory Compliance</w:t>
      </w:r>
    </w:p>
    <w:p>
      <w:pPr>
        <w:pStyle w:val="BodyText"/>
      </w:pPr>
      <w:r>
        <w:rPr>
          <w:bCs/>
          <w:b/>
        </w:rPr>
        <w:t xml:space="preserve">Reviewer:</w:t>
      </w:r>
      <w:r>
        <w:t xml:space="preserve"> </w:t>
      </w:r>
      <w:r>
        <w:t xml:space="preserve">Senior Technical Auditor, Dubai Municipality Automotive Standards Division</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expertise, and regulatory adherence of a certified Mechanic operating within the jurisdiction of United Arab Emirates Dubai. Given the unique environmental challenges and the high standards of vehicle maintenance required in this region, the assessment focuses on the mechanic's ability to handle modern automotive systems while strictly adhering to the safety protocols mandated by the Roads and Transport Authority (RTA). The review aims to ensure that the services provided meet the rigorous expectations of the local automotive market and contribute to road safety across the emirate.</w:t>
      </w:r>
    </w:p>
    <w:bookmarkEnd w:id="20"/>
    <w:bookmarkStart w:id="21" w:name="introduction-and-context"/>
    <w:p>
      <w:pPr>
        <w:pStyle w:val="Heading2"/>
      </w:pPr>
      <w:r>
        <w:t xml:space="preserve">2. Introduction and Context</w:t>
      </w:r>
    </w:p>
    <w:p>
      <w:pPr>
        <w:pStyle w:val="FirstParagraph"/>
      </w:pPr>
      <w:r>
        <w:t xml:space="preserve">The automotive landscape in United Arab Emirates Dubai is characterized by a diverse fleet ranging from luxury European sedans to heavy-duty commercial vehicles. The extreme climatic conditions, including high ambient temperatures and humidity, place significant stress on vehicle components. Consequently, the role of a Mechanic in this region extends beyond standard repairs; it requires a specialized understanding of thermal management systems, air conditioning efficiency, and corrosion prevention.</w:t>
      </w:r>
    </w:p>
    <w:p>
      <w:pPr>
        <w:pStyle w:val="BodyText"/>
      </w:pPr>
      <w:r>
        <w:t xml:space="preserve">This peer review was conducted to assess whether the subject Mechanic possesses the requisite skills to maintain these vehicles to the highest standards. The evaluation criteria were derived from the technical guidelines established by the Dubai Municipality and the international best practices recognized by the Society of Automotive Engineers (SAE).</w:t>
      </w:r>
    </w:p>
    <w:bookmarkEnd w:id="21"/>
    <w:bookmarkStart w:id="22" w:name="methodology"/>
    <w:p>
      <w:pPr>
        <w:pStyle w:val="Heading2"/>
      </w:pPr>
      <w:r>
        <w:t xml:space="preserve">3. Methodology</w:t>
      </w:r>
    </w:p>
    <w:p>
      <w:pPr>
        <w:pStyle w:val="FirstParagraph"/>
      </w:pPr>
      <w:r>
        <w:t xml:space="preserve">The assessment was conducted over a period of three days and included the following components:</w:t>
      </w:r>
    </w:p>
    <w:p>
      <w:pPr>
        <w:numPr>
          <w:ilvl w:val="0"/>
          <w:numId w:val="1001"/>
        </w:numPr>
        <w:pStyle w:val="Compact"/>
      </w:pPr>
      <w:r>
        <w:rPr>
          <w:bCs/>
          <w:b/>
        </w:rPr>
        <w:t xml:space="preserve">Observation of Live Repairs:</w:t>
      </w:r>
      <w:r>
        <w:t xml:space="preserve"> </w:t>
      </w:r>
      <w:r>
        <w:t xml:space="preserve">Direct monitoring of diagnostic and repair procedures on three different vehicle types.</w:t>
      </w:r>
    </w:p>
    <w:p>
      <w:pPr>
        <w:numPr>
          <w:ilvl w:val="0"/>
          <w:numId w:val="1001"/>
        </w:numPr>
        <w:pStyle w:val="Compact"/>
      </w:pPr>
      <w:r>
        <w:rPr>
          <w:bCs/>
          <w:b/>
        </w:rPr>
        <w:t xml:space="preserve">Documentation Review:</w:t>
      </w:r>
      <w:r>
        <w:t xml:space="preserve"> </w:t>
      </w:r>
      <w:r>
        <w:t xml:space="preserve">Analysis of service records, warranty claims, and compliance logs.</w:t>
      </w:r>
    </w:p>
    <w:p>
      <w:pPr>
        <w:numPr>
          <w:ilvl w:val="0"/>
          <w:numId w:val="1001"/>
        </w:numPr>
        <w:pStyle w:val="Compact"/>
      </w:pPr>
      <w:r>
        <w:rPr>
          <w:bCs/>
          <w:b/>
        </w:rPr>
        <w:t xml:space="preserve">Technical Interview:</w:t>
      </w:r>
      <w:r>
        <w:t xml:space="preserve"> </w:t>
      </w:r>
      <w:r>
        <w:t xml:space="preserve">A structured interview focusing on theoretical knowledge of automotive systems and local regulations.</w:t>
      </w:r>
    </w:p>
    <w:p>
      <w:pPr>
        <w:numPr>
          <w:ilvl w:val="0"/>
          <w:numId w:val="1001"/>
        </w:numPr>
        <w:pStyle w:val="Compact"/>
      </w:pPr>
      <w:r>
        <w:rPr>
          <w:bCs/>
          <w:b/>
        </w:rPr>
        <w:t xml:space="preserve">Workshop Safety Audit:</w:t>
      </w:r>
      <w:r>
        <w:t xml:space="preserve"> </w:t>
      </w:r>
      <w:r>
        <w:t xml:space="preserve">Inspection of the workspace for adherence to occupational health and safety standards.</w:t>
      </w:r>
    </w:p>
    <w:bookmarkEnd w:id="22"/>
    <w:bookmarkStart w:id="26" w:name="technical-competency-assessment"/>
    <w:p>
      <w:pPr>
        <w:pStyle w:val="Heading2"/>
      </w:pPr>
      <w:r>
        <w:t xml:space="preserve">4. Technical Competency Assessment</w:t>
      </w:r>
    </w:p>
    <w:bookmarkStart w:id="23" w:name="diagnostic-accuracy"/>
    <w:p>
      <w:pPr>
        <w:pStyle w:val="Heading3"/>
      </w:pPr>
      <w:r>
        <w:t xml:space="preserve">4.1 Diagnostic Accuracy</w:t>
      </w:r>
    </w:p>
    <w:p>
      <w:pPr>
        <w:pStyle w:val="FirstParagraph"/>
      </w:pPr>
      <w:r>
        <w:t xml:space="preserve">The Mechanic demonstrated a high level of proficiency in using advanced diagnostic tools. In United Arab Emirates Dubai, where vehicles are often equipped with complex electronic control units (ECUs), the ability to interpret fault codes accurately is paramount. The subject correctly identified a intermittent sensor failure in a luxury sedan that had been misdiagnosed by a previous technician. This highlights a strong capability in root-cause analysis, which is essential for maintaining customer trust and vehicle reliability.</w:t>
      </w:r>
    </w:p>
    <w:bookmarkEnd w:id="23"/>
    <w:bookmarkStart w:id="24" w:name="climate-specific-maintenance"/>
    <w:p>
      <w:pPr>
        <w:pStyle w:val="Heading3"/>
      </w:pPr>
      <w:r>
        <w:t xml:space="preserve">4.2 Climate-Specific Maintenance</w:t>
      </w:r>
    </w:p>
    <w:p>
      <w:pPr>
        <w:pStyle w:val="FirstParagraph"/>
      </w:pPr>
      <w:r>
        <w:t xml:space="preserve">A critical aspect of this review was the evaluation of the Mechanic's approach to climate-specific maintenance. The subject exhibited excellent knowledge of cooling system maintenance, ensuring that radiators and condensers were free from debris and that coolant mixtures were optimized for high-temperature operation. Furthermore, the Mechanic's handling of air conditioning systems was exemplary, ensuring that refrigerant levels and compressor health were maintained to provide adequate cooling, a vital requirement for driver comfort and safety in Dubai's summer months.</w:t>
      </w:r>
    </w:p>
    <w:bookmarkEnd w:id="24"/>
    <w:bookmarkStart w:id="25" w:name="adherence-to-rta-standards"/>
    <w:p>
      <w:pPr>
        <w:pStyle w:val="Heading3"/>
      </w:pPr>
      <w:r>
        <w:t xml:space="preserve">4.3 Adherence to RTA Standards</w:t>
      </w:r>
    </w:p>
    <w:p>
      <w:pPr>
        <w:pStyle w:val="FirstParagraph"/>
      </w:pPr>
      <w:r>
        <w:t xml:space="preserve">Compliance with the Roads and Transport Authority (RTA) regulations is non-negotiable for any Mechanic operating in this emirate. The review confirmed that the subject is well-versed in the technical requirements for vehicle inspection centers. Brake systems, suspension components, and lighting were inspected and repaired in strict accordance with RTA safety standards. The Mechanic also demonstrated awareness of the emissions testing protocols, ensuring that vehicles are maintained to minimize environmental impact, aligning with the UAE's broader sustainability goals.</w:t>
      </w:r>
    </w:p>
    <w:bookmarkEnd w:id="25"/>
    <w:bookmarkEnd w:id="26"/>
    <w:bookmarkStart w:id="27" w:name="professionalism-and-soft-skills"/>
    <w:p>
      <w:pPr>
        <w:pStyle w:val="Heading2"/>
      </w:pPr>
      <w:r>
        <w:t xml:space="preserve">5. Professionalism and Soft Skills</w:t>
      </w:r>
    </w:p>
    <w:p>
      <w:pPr>
        <w:pStyle w:val="FirstParagraph"/>
      </w:pPr>
      <w:r>
        <w:t xml:space="preserve">Beyond technical skills, the Mechanic displayed a high degree of professionalism. Communication with clients was clear and transparent, with detailed explanations of necessary repairs provided in English, the lingua franca of business in United Arab Emirates Dubai. The subject also showed respect for cultural norms and customer expectations, which is crucial for building a reputable business in this multicultural environment. Time management was efficient, with most repairs completed within the estimated timeframe, minimizing vehicle downtime for clients.</w:t>
      </w:r>
    </w:p>
    <w:bookmarkEnd w:id="27"/>
    <w:bookmarkStart w:id="28" w:name="areas-for-improvement"/>
    <w:p>
      <w:pPr>
        <w:pStyle w:val="Heading2"/>
      </w:pPr>
      <w:r>
        <w:t xml:space="preserve">6. Areas for Improvement</w:t>
      </w:r>
    </w:p>
    <w:p>
      <w:pPr>
        <w:pStyle w:val="FirstParagraph"/>
      </w:pPr>
      <w:r>
        <w:t xml:space="preserve">While the overall performance was commendable, the peer review identified a few areas for enhancement:</w:t>
      </w:r>
    </w:p>
    <w:p>
      <w:pPr>
        <w:numPr>
          <w:ilvl w:val="0"/>
          <w:numId w:val="1002"/>
        </w:numPr>
        <w:pStyle w:val="Compact"/>
      </w:pPr>
      <w:r>
        <w:rPr>
          <w:bCs/>
          <w:b/>
        </w:rPr>
        <w:t xml:space="preserve">Electric Vehicle (EV) Training:</w:t>
      </w:r>
      <w:r>
        <w:t xml:space="preserve"> </w:t>
      </w:r>
      <w:r>
        <w:t xml:space="preserve">With the UAE government actively promoting electric mobility, the Mechanic should pursue additional certification in high-voltage systems and EV maintenance to stay competitive.</w:t>
      </w:r>
    </w:p>
    <w:p>
      <w:pPr>
        <w:numPr>
          <w:ilvl w:val="0"/>
          <w:numId w:val="1002"/>
        </w:numPr>
        <w:pStyle w:val="Compact"/>
      </w:pPr>
      <w:r>
        <w:rPr>
          <w:bCs/>
          <w:b/>
        </w:rPr>
        <w:t xml:space="preserve">Digital Record Keeping:</w:t>
      </w:r>
      <w:r>
        <w:t xml:space="preserve"> </w:t>
      </w:r>
      <w:r>
        <w:t xml:space="preserve">While physical records were accurate, transitioning to a fully digital inventory and service history system would improve efficiency and data security.</w:t>
      </w:r>
    </w:p>
    <w:bookmarkEnd w:id="28"/>
    <w:bookmarkStart w:id="29" w:name="conclusion-and-recommendation"/>
    <w:p>
      <w:pPr>
        <w:pStyle w:val="Heading2"/>
      </w:pPr>
      <w:r>
        <w:t xml:space="preserve">7. Conclusion and Recommendation</w:t>
      </w:r>
    </w:p>
    <w:p>
      <w:pPr>
        <w:pStyle w:val="FirstParagraph"/>
      </w:pPr>
      <w:r>
        <w:t xml:space="preserve">Based on the comprehensive evaluation, it is the conclusion of this Peer Review Report that the Mechanic under review meets and, in several areas, exceeds the professional standards required for operation in United Arab Emirates Dubai. The subject's technical expertise, particularly in handling climate-related vehicle stress and adherence to RTA regulations, makes them a valuable asset to the automotive industry in the region.</w:t>
      </w:r>
    </w:p>
    <w:p>
      <w:pPr>
        <w:pStyle w:val="BodyText"/>
      </w:pPr>
      <w:r>
        <w:t xml:space="preserve">It is recommended that the Mechanic continues their professional development, specifically focusing on emerging technologies such as electric and hybrid vehicles. With these enhancements, the Mechanic will be well-positioned to serve the evolving needs of the automotive market in Dubai for years to come.</w:t>
      </w:r>
    </w:p>
    <w:p>
      <w:pPr>
        <w:pStyle w:val="BodyText"/>
      </w:pPr>
      <w:r>
        <w:rPr>
          <w:bCs/>
          <w:b/>
        </w:rPr>
        <w:t xml:space="preserve">Prepared by:</w:t>
      </w:r>
    </w:p>
    <w:p>
      <w:pPr>
        <w:pStyle w:val="BodyText"/>
      </w:pPr>
      <w:r>
        <w:t xml:space="preserve">__________________________</w:t>
      </w:r>
      <w:r>
        <w:br/>
      </w:r>
      <w:r>
        <w:t xml:space="preserve">Senior Technical Auditor</w:t>
      </w:r>
      <w:r>
        <w:br/>
      </w:r>
      <w:r>
        <w:t xml:space="preserve">Dubai Automotive Standards Division</w:t>
      </w:r>
    </w:p>
    <w:p>
      <w:pPr>
        <w:pStyle w:val="BodyText"/>
      </w:pPr>
      <w:r>
        <w:rPr>
          <w:bCs/>
          <w:b/>
        </w:rPr>
        <w:t xml:space="preserve">Approved by:</w:t>
      </w:r>
    </w:p>
    <w:p>
      <w:pPr>
        <w:pStyle w:val="BodyText"/>
      </w:pPr>
      <w:r>
        <w:t xml:space="preserve">__________________________</w:t>
      </w:r>
      <w:r>
        <w:br/>
      </w:r>
      <w:r>
        <w:t xml:space="preserve">Director of Quality Assurance</w:t>
      </w:r>
      <w:r>
        <w:br/>
      </w:r>
      <w:r>
        <w:t xml:space="preserve">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Dubai</dc:title>
  <dc:creator/>
  <dc:language>en</dc:language>
  <cp:keywords/>
  <dcterms:created xsi:type="dcterms:W3CDTF">2026-10-10T04:35:40Z</dcterms:created>
  <dcterms:modified xsi:type="dcterms:W3CDTF">2026-10-10T04:35:40Z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