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Mechanic</w:t>
      </w:r>
    </w:p>
    <w:p>
      <w:pPr>
        <w:pStyle w:val="BodyText"/>
      </w:pPr>
      <w:r>
        <w:rPr>
          <w:bCs/>
          <w:b/>
        </w:rPr>
        <w:t xml:space="preserve">Location:</w:t>
      </w:r>
      <w:r>
        <w:t xml:space="preserve"> </w:t>
      </w:r>
      <w:r>
        <w:t xml:space="preserve">United States New York City</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Evaluation Committee</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professional performance, technical competency, and operational adherence of a Mechanic operating within the jurisdiction of United States New York City. The review process was conducted to ensure that the subject meets the rigorous standards required for automotive and mechanical maintenance in one of the most densely populated and regulated metropolitan areas in the world. The assessment covers technical skills, regulatory compliance, safety protocols, and customer service interactions.</w:t>
      </w:r>
    </w:p>
    <w:bookmarkEnd w:id="21"/>
    <w:bookmarkStart w:id="22" w:name="introduction-and-scope"/>
    <w:p>
      <w:pPr>
        <w:pStyle w:val="Heading2"/>
      </w:pPr>
      <w:r>
        <w:t xml:space="preserve">2. Introduction and Scope</w:t>
      </w:r>
    </w:p>
    <w:p>
      <w:pPr>
        <w:pStyle w:val="FirstParagraph"/>
      </w:pPr>
      <w:r>
        <w:t xml:space="preserve">The role of a Mechanic in United States New York City is distinct due to the unique environmental, regulatory, and logistical challenges presented by the urban landscape. This Peer Review Report aims to evaluate the subject's ability to navigate these complexities while maintaining high standards of mechanical integrity. The scope of this review includes an analysis of diagnostic accuracy, repair quality, adherence to New York State Department of Motor Vehicles (NYSDMV) regulations, and compliance with local environmental laws.</w:t>
      </w:r>
    </w:p>
    <w:bookmarkEnd w:id="22"/>
    <w:bookmarkStart w:id="23" w:name="X8dd645b48bfe5ab06ebe279376667177e30d3cb"/>
    <w:p>
      <w:pPr>
        <w:pStyle w:val="Heading2"/>
      </w:pPr>
      <w:r>
        <w:t xml:space="preserve">3. Technical Competency and Diagnostic Skills</w:t>
      </w:r>
    </w:p>
    <w:p>
      <w:pPr>
        <w:pStyle w:val="FirstParagraph"/>
      </w:pPr>
      <w:r>
        <w:t xml:space="preserve">The Mechanic demonstrated a high level of technical proficiency in diagnosing and repairing a wide range of vehicle systems. In the context of United States New York City, where vehicle fleets are diverse and often subjected to harsh driving conditions, the ability to accurately identify issues is paramount. The subject exhibited strong skills in utilizing advanced diagnostic tools and software, ensuring that repairs are targeted and effective.</w:t>
      </w:r>
    </w:p>
    <w:p>
      <w:pPr>
        <w:pStyle w:val="BodyText"/>
      </w:pPr>
      <w:r>
        <w:t xml:space="preserve">Furthermore, the Mechanic showed a deep understanding of both traditional internal combustion engines and emerging electric vehicle technologies, which are increasingly prevalent in the city's taxi and ride-share sectors. This adaptability is crucial for maintaining relevance and efficiency in a rapidly evolving automotive landscape.</w:t>
      </w:r>
    </w:p>
    <w:bookmarkEnd w:id="23"/>
    <w:bookmarkStart w:id="24" w:name="X9457e2f1b604a65ec793138e8dd04489363d7db"/>
    <w:p>
      <w:pPr>
        <w:pStyle w:val="Heading2"/>
      </w:pPr>
      <w:r>
        <w:t xml:space="preserve">4. Regulatory Compliance and Legal Standards</w:t>
      </w:r>
    </w:p>
    <w:p>
      <w:pPr>
        <w:pStyle w:val="FirstParagraph"/>
      </w:pPr>
      <w:r>
        <w:t xml:space="preserve">Compliance with local and state regulations is a critical aspect of this Peer Review Report. The Mechanic was evaluated on their adherence to the regulations set forth by the New York State Department of Environmental Conservation (NYSDEC) and the New York City Department of Sanitation. This includes proper handling and disposal of hazardous materials such as motor oil, coolant, and batteries.</w:t>
      </w:r>
    </w:p>
    <w:p>
      <w:pPr>
        <w:pStyle w:val="BodyText"/>
      </w:pPr>
      <w:r>
        <w:t xml:space="preserve">The subject demonstrated a thorough understanding of the requirements for vehicle inspections and emissions testing, which are strictly enforced in United States New York City. The Mechanic's ability to ensure that vehicles meet these standards without unnecessary delays or additional costs to the customer is a significant strength.</w:t>
      </w:r>
    </w:p>
    <w:bookmarkEnd w:id="24"/>
    <w:bookmarkStart w:id="25" w:name="X8dc4490d2514d70d25e3c6f7b976db714d6a02b"/>
    <w:p>
      <w:pPr>
        <w:pStyle w:val="Heading2"/>
      </w:pPr>
      <w:r>
        <w:t xml:space="preserve">5. Safety Protocols and Workplace Environment</w:t>
      </w:r>
    </w:p>
    <w:p>
      <w:pPr>
        <w:pStyle w:val="FirstParagraph"/>
      </w:pPr>
      <w:r>
        <w:t xml:space="preserve">Safety is a top priority in any mechanical workshop, and this is especially true in a high-density urban environment like United States New York City. The Mechanic was assessed on their adherence to Occupational Safety and Health Administration (OSHA) standards and local safety regulations. The subject consistently followed proper safety protocols, including the use of personal protective equipment (PPE) and the safe operation of tools and machinery.</w:t>
      </w:r>
    </w:p>
    <w:p>
      <w:pPr>
        <w:pStyle w:val="BodyText"/>
      </w:pPr>
      <w:r>
        <w:t xml:space="preserve">The workshop environment was found to be well-organized and free of unnecessary hazards, reflecting the Mechanic's commitment to maintaining a safe working space for themselves and their colleagues.</w:t>
      </w:r>
    </w:p>
    <w:bookmarkEnd w:id="25"/>
    <w:bookmarkStart w:id="26" w:name="customer-service-and-communication"/>
    <w:p>
      <w:pPr>
        <w:pStyle w:val="Heading2"/>
      </w:pPr>
      <w:r>
        <w:t xml:space="preserve">6. Customer Service and Communication</w:t>
      </w:r>
    </w:p>
    <w:p>
      <w:pPr>
        <w:pStyle w:val="FirstParagraph"/>
      </w:pPr>
      <w:r>
        <w:t xml:space="preserve">In addition to technical skills, the Mechanic's ability to communicate effectively with customers is essential. This Peer Review Report highlights the subject's strong interpersonal skills and their ability to explain complex mechanical issues in clear and understandable terms. The Mechanic was praised for their transparency in providing cost estimates and repair timelines, which is particularly important in a competitive market like United States New York City.</w:t>
      </w:r>
    </w:p>
    <w:p>
      <w:pPr>
        <w:pStyle w:val="BodyText"/>
      </w:pPr>
      <w:r>
        <w:t xml:space="preserve">The subject's professionalism and courtesy were noted as significant assets, contributing to high levels of customer satisfaction and loyalty.</w:t>
      </w:r>
    </w:p>
    <w:bookmarkEnd w:id="26"/>
    <w:bookmarkStart w:id="27" w:name="areas-for-improvement"/>
    <w:p>
      <w:pPr>
        <w:pStyle w:val="Heading2"/>
      </w:pPr>
      <w:r>
        <w:t xml:space="preserve">7. Areas for Improvement</w:t>
      </w:r>
    </w:p>
    <w:p>
      <w:pPr>
        <w:pStyle w:val="FirstParagraph"/>
      </w:pPr>
      <w:r>
        <w:t xml:space="preserve">While the Mechanic performed exceptionally well in most areas, there are a few aspects that could be improved. The Peer Review Report recommends additional training in the latest diagnostic technologies and software updates, which are frequently released by vehicle manufacturers. Additionally, the subject could benefit from further education on the specific regulatory requirements for commercial vehicles, which are common in United States New York City.</w:t>
      </w:r>
    </w:p>
    <w:bookmarkEnd w:id="27"/>
    <w:bookmarkStart w:id="28" w:name="conclusion"/>
    <w:p>
      <w:pPr>
        <w:pStyle w:val="Heading2"/>
      </w:pPr>
      <w:r>
        <w:t xml:space="preserve">8. Conclusion</w:t>
      </w:r>
    </w:p>
    <w:p>
      <w:pPr>
        <w:pStyle w:val="FirstParagraph"/>
      </w:pPr>
      <w:r>
        <w:t xml:space="preserve">In conclusion, this Peer Review Report affirms that the Mechanic under evaluation is a highly competent and reliable professional who meets the demanding standards of the automotive industry in United States New York City. Their technical skills, regulatory compliance, safety awareness, and customer service abilities make them a valuable asset to any workshop or garage. The recommendations for improvement are minor and can be easily addressed through continued professional development.</w:t>
      </w:r>
    </w:p>
    <w:bookmarkEnd w:id="28"/>
    <w:p>
      <w:pPr>
        <w:pStyle w:val="BodyText"/>
      </w:pPr>
      <w:r>
        <w:rPr>
          <w:bCs/>
          <w:b/>
        </w:rPr>
        <w:t xml:space="preserve">Reviewed by:</w:t>
      </w:r>
    </w:p>
    <w:p>
      <w:pPr>
        <w:pStyle w:val="BodyText"/>
      </w:pPr>
      <w:r>
        <w:t xml:space="preserve">Senior Technical Evaluation Committee</w:t>
      </w:r>
    </w:p>
    <w:p>
      <w:pPr>
        <w:pStyle w:val="BodyText"/>
      </w:pPr>
      <w:r>
        <w:t xml:space="preserve">Automotive Industry Standards Board</w:t>
      </w:r>
    </w:p>
    <w:p>
      <w:pPr>
        <w:pStyle w:val="BodyText"/>
      </w:pPr>
      <w:r>
        <w:t xml:space="preserve">United States New York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 - United States New York City</dc:title>
  <dc:creator/>
  <dc:language>en</dc:language>
  <cp:keywords/>
  <dcterms:created xsi:type="dcterms:W3CDTF">2026-10-10T03:21:42Z</dcterms:created>
  <dcterms:modified xsi:type="dcterms:W3CDTF">2026-10-10T03:21:42Z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