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Mechanical Engineer</w:t>
      </w:r>
    </w:p>
    <w:p>
      <w:pPr>
        <w:pStyle w:val="BodyText"/>
      </w:pPr>
      <w:r>
        <w:rPr>
          <w:bCs/>
          <w:b/>
        </w:rPr>
        <w:t xml:space="preserve">Location:</w:t>
      </w:r>
      <w:r>
        <w:t xml:space="preserve"> </w:t>
      </w:r>
      <w:r>
        <w:t xml:space="preserve">Buenos Aires, Argentina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competence, technical expertise, and ethical conduct of a Mechanical Engineer operating within the industrial and engineering sectors of Buenos Aires, Argentina. The purpose of this review is to provide a comprehensive assessment of the engineer’s ability to meet the rigorous standards expected in the Argentine engineering community, particularly in alignment with the regulations set forth by the Colegio de Ingenieros de la Provincia de Buenos Aires (CIPBA) and the national engineering standards.</w:t>
      </w:r>
    </w:p>
    <w:p>
      <w:pPr>
        <w:pStyle w:val="BodyText"/>
      </w:pPr>
      <w:r>
        <w:t xml:space="preserve">The review encompasses an analysis of the engineer’s technical skills, project management capabilities, adherence to safety protocols, and contribution to innovation within the local engineering landscape. Given the dynamic nature of the engineering industry in Buenos Aires, this report also considers the engineer’s adaptability to emerging technologies and their commitment to sustainable engineering practices.</w:t>
      </w:r>
    </w:p>
    <w:bookmarkEnd w:id="21"/>
    <w:bookmarkStart w:id="22" w:name="technical-competence"/>
    <w:p>
      <w:pPr>
        <w:pStyle w:val="Heading2"/>
      </w:pPr>
      <w:r>
        <w:t xml:space="preserve">2. Technical Competence</w:t>
      </w:r>
    </w:p>
    <w:p>
      <w:pPr>
        <w:pStyle w:val="FirstParagraph"/>
      </w:pPr>
      <w:r>
        <w:t xml:space="preserve">The Mechanical Engineer under review has demonstrated a high level of technical proficiency in various domains, including thermodynamics, fluid mechanics, materials science, and mechanical design. Their work reflects a deep understanding of the principles that govern mechanical systems, which is essential for addressing the complex challenges faced by industries in Buenos Aires, such as manufacturing, energy, and infrastructure development.</w:t>
      </w:r>
    </w:p>
    <w:p>
      <w:pPr>
        <w:pStyle w:val="BodyText"/>
      </w:pPr>
      <w:r>
        <w:t xml:space="preserve">Notably, the engineer has shown expertise in the use of advanced computer-aided design (CAD) and simulation tools, which are critical for optimizing mechanical systems and ensuring their reliability. Their ability to integrate these tools into the design process has resulted in improved efficiency and reduced costs for several projects. Furthermore, the engineer’s knowledge of local regulations and standards, such as those related to energy efficiency and environmental impact, has been instrumental in ensuring compliance and sustainability in their work.</w:t>
      </w:r>
    </w:p>
    <w:bookmarkEnd w:id="22"/>
    <w:bookmarkStart w:id="23" w:name="project-management-and-leadership"/>
    <w:p>
      <w:pPr>
        <w:pStyle w:val="Heading2"/>
      </w:pPr>
      <w:r>
        <w:t xml:space="preserve">3. Project Management and Leadership</w:t>
      </w:r>
    </w:p>
    <w:p>
      <w:pPr>
        <w:pStyle w:val="FirstParagraph"/>
      </w:pPr>
      <w:r>
        <w:t xml:space="preserve">In addition to their technical skills, the Mechanical Engineer has exhibited strong project management and leadership abilities. They have successfully led multidisciplinary teams on various projects, demonstrating effective communication, organization, and problem-solving skills. Their ability to coordinate with stakeholders, including clients, contractors, and regulatory bodies, has been crucial in delivering projects on time and within budget.</w:t>
      </w:r>
    </w:p>
    <w:p>
      <w:pPr>
        <w:pStyle w:val="BodyText"/>
      </w:pPr>
      <w:r>
        <w:t xml:space="preserve">The engineer’s leadership style is characterized by a collaborative approach, fostering an environment where team members feel valued and motivated. This has contributed to high levels of team performance and job satisfaction. Moreover, their commitment to continuous improvement has led to the implementation of best practices in project management, enhancing the overall quality of engineering deliverables.</w:t>
      </w:r>
    </w:p>
    <w:bookmarkEnd w:id="23"/>
    <w:bookmarkStart w:id="24" w:name="X7a86e450b49eb02a12484ad377e7c5a60297582"/>
    <w:p>
      <w:pPr>
        <w:pStyle w:val="Heading2"/>
      </w:pPr>
      <w:r>
        <w:t xml:space="preserve">4. Adherence to Safety and Ethical Standards</w:t>
      </w:r>
    </w:p>
    <w:p>
      <w:pPr>
        <w:pStyle w:val="FirstParagraph"/>
      </w:pPr>
      <w:r>
        <w:t xml:space="preserve">Safety and ethics are paramount in the field of mechanical engineering, and the engineer under review has consistently demonstrated a strong commitment to these principles. They have ensured that all projects comply with the safety regulations established by Argentine authorities, minimizing risks to workers and the public. Their proactive approach to hazard identification and risk mitigation has been particularly commendable.</w:t>
      </w:r>
    </w:p>
    <w:p>
      <w:pPr>
        <w:pStyle w:val="BodyText"/>
      </w:pPr>
      <w:r>
        <w:t xml:space="preserve">Ethically, the engineer has upheld the highest standards of integrity and professionalism. They have maintained transparency in their dealings with clients and colleagues, avoiding conflicts of interest and ensuring that all decisions are made in the best interest of the projects and the communities they serve. Their adherence to the code of ethics established by the engineering profession in Argentina reflects their dedication to the public good.</w:t>
      </w:r>
    </w:p>
    <w:bookmarkEnd w:id="24"/>
    <w:bookmarkStart w:id="25" w:name="innovation-and-contribution-to-the-field"/>
    <w:p>
      <w:pPr>
        <w:pStyle w:val="Heading2"/>
      </w:pPr>
      <w:r>
        <w:t xml:space="preserve">5. Innovation and Contribution to the Field</w:t>
      </w:r>
    </w:p>
    <w:p>
      <w:pPr>
        <w:pStyle w:val="FirstParagraph"/>
      </w:pPr>
      <w:r>
        <w:t xml:space="preserve">The Mechanical Engineer has made significant contributions to innovation within the engineering community in Buenos Aires. They have been involved in the development of novel solutions to longstanding engineering challenges, such as improving energy efficiency in industrial processes and designing sustainable mechanical systems. Their work has not only benefited their clients but has also advanced the state of the art in mechanical engineering in Argentina.</w:t>
      </w:r>
    </w:p>
    <w:p>
      <w:pPr>
        <w:pStyle w:val="BodyText"/>
      </w:pPr>
      <w:r>
        <w:t xml:space="preserve">Additionally, the engineer has actively participated in professional organizations and conferences, sharing their knowledge and insights with peers. This engagement has helped to foster a culture of innovation and continuous learning within the local engineering community. Their contributions to research and development have been recognized by their peers, further underscoring their impact on the field.</w:t>
      </w:r>
    </w:p>
    <w:bookmarkEnd w:id="25"/>
    <w:bookmarkStart w:id="26" w:name="areas-for-improvement"/>
    <w:p>
      <w:pPr>
        <w:pStyle w:val="Heading2"/>
      </w:pPr>
      <w:r>
        <w:t xml:space="preserve">6. Areas for Improvement</w:t>
      </w:r>
    </w:p>
    <w:p>
      <w:pPr>
        <w:pStyle w:val="FirstParagraph"/>
      </w:pPr>
      <w:r>
        <w:t xml:space="preserve">While the Mechanical Engineer has demonstrated exceptional competence in many areas, there are opportunities for further growth. One area for improvement is the integration of digital technologies, such as the Internet of Things (IoT) and artificial intelligence (AI), into mechanical systems. Embracing these technologies could enhance the engineer’s ability to design smarter, more efficient systems that meet the evolving needs of industries in Buenos Aires.</w:t>
      </w:r>
    </w:p>
    <w:p>
      <w:pPr>
        <w:pStyle w:val="BodyText"/>
      </w:pPr>
      <w:r>
        <w:t xml:space="preserve">Additionally, the engineer could benefit from expanding their knowledge of international engineering standards and practices. As Argentina continues to integrate into the global economy, familiarity with international norms will be increasingly important for competing in the global market and collaborating with international partners.</w:t>
      </w:r>
    </w:p>
    <w:bookmarkEnd w:id="26"/>
    <w:bookmarkStart w:id="27" w:name="conclusion"/>
    <w:p>
      <w:pPr>
        <w:pStyle w:val="Heading2"/>
      </w:pPr>
      <w:r>
        <w:t xml:space="preserve">7. Conclusion</w:t>
      </w:r>
    </w:p>
    <w:p>
      <w:pPr>
        <w:pStyle w:val="FirstParagraph"/>
      </w:pPr>
      <w:r>
        <w:t xml:space="preserve">In conclusion, this Peer Review Report affirms that the Mechanical Engineer under review is a highly competent and ethical professional who has made significant contributions to the engineering field in Buenos Aires, Argentina. Their technical expertise, leadership skills, and commitment to safety and innovation make them a valuable asset to any engineering team. With continued focus on integrating emerging technologies and expanding their global perspective, the engineer is well-positioned to further advance their career and contribute to the growth of the engineering industry in Argentina.</w:t>
      </w:r>
    </w:p>
    <w:bookmarkEnd w:id="27"/>
    <w:p>
      <w:pPr>
        <w:pStyle w:val="BodyText"/>
      </w:pPr>
      <w:r>
        <w:rPr>
          <w:bCs/>
          <w:b/>
        </w:rPr>
        <w:t xml:space="preserve">Reviewed by:</w:t>
      </w:r>
    </w:p>
    <w:p>
      <w:pPr>
        <w:pStyle w:val="BodyText"/>
      </w:pPr>
      <w:r>
        <w:t xml:space="preserve">Dr. Juan Pérez</w:t>
      </w:r>
    </w:p>
    <w:p>
      <w:pPr>
        <w:pStyle w:val="BodyText"/>
      </w:pPr>
      <w:r>
        <w:t xml:space="preserve">Senior Mechanical Engineer</w:t>
      </w:r>
    </w:p>
    <w:p>
      <w:pPr>
        <w:pStyle w:val="BodyText"/>
      </w:pPr>
      <w:r>
        <w:t xml:space="preserve">Member, Colegio de Ingenieros de la Provincia de Buenos Aires (CIPBA)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Buenos Aires, Argentina</dc:title>
  <dc:creator/>
  <dc:language>en</dc:language>
  <cp:keywords/>
  <dcterms:created xsi:type="dcterms:W3CDTF">2026-10-10T07:36:16Z</dcterms:created>
  <dcterms:modified xsi:type="dcterms:W3CDTF">2026-10-10T07:36:16Z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