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Ghana</w:t>
      </w:r>
      <w:r>
        <w:t xml:space="preserve"> </w:t>
      </w:r>
      <w:r>
        <w:t xml:space="preserve">Accra</w:t>
      </w:r>
    </w:p>
    <w:bookmarkStart w:id="26" w:name="peer-review-report"/>
    <w:p>
      <w:pPr>
        <w:pStyle w:val="Heading1"/>
      </w:pPr>
      <w:r>
        <w:t xml:space="preserve">Peer Review Report</w:t>
      </w:r>
    </w:p>
    <w:p>
      <w:pPr>
        <w:pStyle w:val="FirstParagraph"/>
      </w:pPr>
      <w:r>
        <w:t xml:space="preserve">Subject of Review</w:t>
      </w:r>
    </w:p>
    <w:p>
      <w:pPr>
        <w:pStyle w:val="BodyText"/>
      </w:pPr>
      <w:r>
        <w:t xml:space="preserve">Mechanical Engineer Professional Competency</w:t>
      </w:r>
    </w:p>
    <w:p>
      <w:pPr>
        <w:pStyle w:val="BodyText"/>
      </w:pPr>
      <w:r>
        <w:t xml:space="preserve">Location of Practice</w:t>
      </w:r>
    </w:p>
    <w:p>
      <w:pPr>
        <w:pStyle w:val="BodyText"/>
      </w:pPr>
      <w:r>
        <w:t xml:space="preserve">Ghana Accra</w:t>
      </w:r>
    </w:p>
    <w:p>
      <w:pPr>
        <w:pStyle w:val="BodyText"/>
      </w:pPr>
      <w:r>
        <w:t xml:space="preserve">Date of Report</w:t>
      </w:r>
    </w:p>
    <w:p>
      <w:pPr>
        <w:pStyle w:val="BodyText"/>
      </w:pPr>
      <w:r>
        <w:t xml:space="preserve">October 24, 2023</w:t>
      </w:r>
    </w:p>
    <w:p>
      <w:pPr>
        <w:pStyle w:val="BodyText"/>
      </w:pPr>
      <w:r>
        <w:t xml:space="preserve">Reviewing Body</w:t>
      </w:r>
    </w:p>
    <w:p>
      <w:pPr>
        <w:pStyle w:val="BodyText"/>
      </w:pPr>
      <w:r>
        <w:t xml:space="preserve">Accra Engineering Peer Review Committee</w:t>
      </w:r>
    </w:p>
    <w:p>
      <w:pPr>
        <w:pStyle w:val="BodyText"/>
      </w:pPr>
      <w:r>
        <w:t xml:space="preserve">Reference Number</w:t>
      </w:r>
    </w:p>
    <w:p>
      <w:pPr>
        <w:pStyle w:val="BodyText"/>
      </w:pPr>
      <w:r>
        <w:t xml:space="preserve">ME-ACCRA-2023-089</w:t>
      </w:r>
    </w:p>
    <w:p>
      <w:pPr>
        <w:pStyle w:val="BodyText"/>
      </w:pPr>
      <w:r>
        <w:t xml:space="preserve">Status</w:t>
      </w:r>
    </w:p>
    <w:p>
      <w:pPr>
        <w:pStyle w:val="BodyText"/>
      </w:pPr>
      <w:r>
        <w:t xml:space="preserve">Final Assessment</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capabilities, technical expertise, and ethical adherence of a Mechanical Engineer operating within the industrial and commercial landscape of Ghana Accra. The purpose of this review is to ensure that the engineer meets the rigorous standards required by the Ghana Institution of Engineering (GhIE) and aligns with international best practices adapted to the local context of Accra.</w:t>
      </w:r>
    </w:p>
    <w:p>
      <w:pPr>
        <w:pStyle w:val="BodyText"/>
      </w:pPr>
      <w:r>
        <w:t xml:space="preserve">The scope of this review encompasses the engineer's performance in mechanical design, project management, maintenance engineering, and safety compliance. Given the dynamic nature of Accra's infrastructure development, energy sector, and manufacturing hubs, this report specifically assesses how the engineer navigates the unique challenges presented by the region, including tropical environmental factors, supply chain logistics, and local regulatory frameworks.</w:t>
      </w:r>
    </w:p>
    <w:bookmarkEnd w:id="20"/>
    <w:bookmarkStart w:id="21" w:name="X439074327a1743a4444a8f0233517819de3890a"/>
    <w:p>
      <w:pPr>
        <w:pStyle w:val="Heading2"/>
      </w:pPr>
      <w:r>
        <w:t xml:space="preserve">2. Technical Competency and Engineering Design</w:t>
      </w:r>
    </w:p>
    <w:p>
      <w:pPr>
        <w:pStyle w:val="FirstParagraph"/>
      </w:pPr>
      <w:r>
        <w:t xml:space="preserve">The core of this Peer Review Report focuses on the technical proficiency of the Mechanical Engineer. The review panel examined several key projects executed in the Greater Accra Region. The engineer demonstrated a robust understanding of thermodynamics, fluid mechanics, and solid mechanics, applying these principles effectively to local projects.</w:t>
      </w:r>
    </w:p>
    <w:p>
      <w:pPr>
        <w:pStyle w:val="BodyText"/>
      </w:pPr>
      <w:r>
        <w:t xml:space="preserve">Specifically, the engineer's work on HVAC systems for commercial buildings in Accra was scrutinized. The designs showed a commendable adaptation to the local climate, optimizing energy efficiency while maintaining comfort levels in a hot and humid environment. Furthermore, the engineer's involvement in the maintenance of industrial machinery within the Tema-Accra industrial corridor highlighted a strong grasp of predictive maintenance techniques, reducing downtime for local manufacturers.</w:t>
      </w:r>
    </w:p>
    <w:p>
      <w:pPr>
        <w:pStyle w:val="BodyText"/>
      </w:pPr>
      <w:r>
        <w:t xml:space="preserve">The use of modern Computer-Aided Design (CAD) and simulation tools was noted as a strength. However, the report recommends further integration of Building Information Modeling (BIM) to enhance collaboration with civil and electrical engineers on complex Accra-based infrastructure projects.</w:t>
      </w:r>
    </w:p>
    <w:bookmarkEnd w:id="21"/>
    <w:bookmarkStart w:id="22" w:name="Xee76eed9e07d81b6e3671c4e64a18880ad75230"/>
    <w:p>
      <w:pPr>
        <w:pStyle w:val="Heading2"/>
      </w:pPr>
      <w:r>
        <w:t xml:space="preserve">3. Project Management and Local Context Adaptation</w:t>
      </w:r>
    </w:p>
    <w:p>
      <w:pPr>
        <w:pStyle w:val="FirstParagraph"/>
      </w:pPr>
      <w:r>
        <w:t xml:space="preserve">A critical aspect of this Peer Review Report is the evaluation of the Mechanical Engineer's ability to manage projects within the specific socio-economic context of Ghana Accra. The engineer was assessed on their ability to handle resource constraints, manage local labor forces, and navigate the bureaucratic processes inherent in the region.</w:t>
      </w:r>
    </w:p>
    <w:p>
      <w:pPr>
        <w:pStyle w:val="BodyText"/>
      </w:pPr>
      <w:r>
        <w:t xml:space="preserve">The review found that the engineer successfully managed timelines and budgets for multiple mechanical installations. Notably, the engineer demonstrated cultural competence and effective communication skills when liaising with local stakeholders, government agencies, and international clients. The ability to source materials locally where possible, while maintaining quality standards, was highlighted as a significant contribution to the local economy and project sustainability.</w:t>
      </w:r>
    </w:p>
    <w:p>
      <w:pPr>
        <w:pStyle w:val="BodyText"/>
      </w:pPr>
      <w:r>
        <w:t xml:space="preserve">However, the report notes that documentation practices could be improved to meet the stringent archival requirements of the Ghana Standards Authority. Enhanced record-keeping will ensure better traceability and compliance for future audits in Accra.</w:t>
      </w:r>
    </w:p>
    <w:bookmarkEnd w:id="22"/>
    <w:bookmarkStart w:id="23" w:name="X86bf5f67c47353df591033824c816f94a4d5796"/>
    <w:p>
      <w:pPr>
        <w:pStyle w:val="Heading2"/>
      </w:pPr>
      <w:r>
        <w:t xml:space="preserve">4. Health, Safety, and Environmental (HSE) Compliance</w:t>
      </w:r>
    </w:p>
    <w:p>
      <w:pPr>
        <w:pStyle w:val="FirstParagraph"/>
      </w:pPr>
      <w:r>
        <w:t xml:space="preserve">Safety is paramount in the engineering profession, and this Peer Review Report places significant weight on the Mechanical Engineer's adherence to HSE protocols. The engineer was evaluated against the regulations set forth by the Factory Inspectorate Division of the Ministry of Employment and Labour Relations in Ghana.</w:t>
      </w:r>
    </w:p>
    <w:p>
      <w:pPr>
        <w:pStyle w:val="BodyText"/>
      </w:pPr>
      <w:r>
        <w:t xml:space="preserve">The review confirmed that the engineer consistently prioritizes safety in mechanical system design and operation. Risk assessments conducted for projects in Accra were thorough, identifying potential hazards related to high-pressure systems, rotating machinery, and electrical interfaces. The engineer's proactive approach to safety training for local technicians was particularly praised, contributing to a safer working environment across various sites in the capital.</w:t>
      </w:r>
    </w:p>
    <w:p>
      <w:pPr>
        <w:pStyle w:val="BodyText"/>
      </w:pPr>
      <w:r>
        <w:t xml:space="preserve">Environmental considerations were also addressed. The engineer's designs increasingly incorporate sustainable practices, such as waste heat recovery and energy-efficient motor selection, aligning with Ghana's broader environmental goals.</w:t>
      </w:r>
    </w:p>
    <w:bookmarkEnd w:id="23"/>
    <w:bookmarkStart w:id="24" w:name="Xd2cdc4e3b8069b8beb50d71e04e4372596def46"/>
    <w:p>
      <w:pPr>
        <w:pStyle w:val="Heading2"/>
      </w:pPr>
      <w:r>
        <w:t xml:space="preserve">5. Professional Ethics and Continuous Development</w:t>
      </w:r>
    </w:p>
    <w:p>
      <w:pPr>
        <w:pStyle w:val="FirstParagraph"/>
      </w:pPr>
      <w:r>
        <w:t xml:space="preserve">This Peer Review Report also assesses the ethical standing of the Mechanical Engineer. The engineer has demonstrated integrity, impartiality, and a commitment to public welfare, which are core tenets of the engineering profession. There were no instances of ethical breaches or conflicts of interest identified during the review period.</w:t>
      </w:r>
    </w:p>
    <w:p>
      <w:pPr>
        <w:pStyle w:val="BodyText"/>
      </w:pPr>
      <w:r>
        <w:t xml:space="preserve">Furthermore, the engineer's commitment to continuous professional development (CPD) was evident. Participation in workshops, seminars, and conferences hosted by the Ghana Institution of Engineering and other regional bodies indicates a dedication to staying current with technological advancements and industry trends relevant to the Accra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Mechanical Engineer under review possesses the necessary technical skills, project management abilities, and ethical grounding to practice effectively in Ghana Accra. The engineer has shown a strong ability to adapt international engineering standards to the local context, delivering high-quality solutions that benefit the community and industry.</w:t>
      </w:r>
    </w:p>
    <w:p>
      <w:pPr>
        <w:pStyle w:val="BodyText"/>
      </w:pPr>
      <w:r>
        <w:t xml:space="preserve">Recommendations for future improvement include:</w:t>
      </w:r>
    </w:p>
    <w:p>
      <w:pPr>
        <w:numPr>
          <w:ilvl w:val="0"/>
          <w:numId w:val="1001"/>
        </w:numPr>
        <w:pStyle w:val="Compact"/>
      </w:pPr>
      <w:r>
        <w:t xml:space="preserve">Enhancing documentation and reporting standards to align fully with Ghana Standards Authority requirements.</w:t>
      </w:r>
    </w:p>
    <w:p>
      <w:pPr>
        <w:numPr>
          <w:ilvl w:val="0"/>
          <w:numId w:val="1001"/>
        </w:numPr>
        <w:pStyle w:val="Compact"/>
      </w:pPr>
      <w:r>
        <w:t xml:space="preserve">Increasing the use of BIM technology in collaborative projects within Accra.</w:t>
      </w:r>
    </w:p>
    <w:p>
      <w:pPr>
        <w:numPr>
          <w:ilvl w:val="0"/>
          <w:numId w:val="1001"/>
        </w:numPr>
        <w:pStyle w:val="Compact"/>
      </w:pPr>
      <w:r>
        <w:t xml:space="preserve">Mentoring junior engineers to help build local capacity in the mechanical engineering sector.</w:t>
      </w:r>
    </w:p>
    <w:p>
      <w:pPr>
        <w:pStyle w:val="FirstParagraph"/>
      </w:pPr>
      <w:r>
        <w:t xml:space="preserve">Overall, the engineer is deemed competent and fit to continue their professional practice in the region.</w:t>
      </w:r>
    </w:p>
    <w:p>
      <w:pPr>
        <w:pStyle w:val="BodyText"/>
      </w:pPr>
      <w:r>
        <w:rPr>
          <w:bCs/>
          <w:b/>
        </w:rPr>
        <w:t xml:space="preserve">Lead Reviewer</w:t>
      </w:r>
      <w:r>
        <w:br/>
      </w:r>
      <w:r>
        <w:t xml:space="preserve">Senior Mechanical Engineer</w:t>
      </w:r>
      <w:r>
        <w:br/>
      </w:r>
      <w:r>
        <w:t xml:space="preserve">Ghana Institution of Engineering</w:t>
      </w:r>
    </w:p>
    <w:p>
      <w:pPr>
        <w:pStyle w:val="BodyText"/>
      </w:pPr>
      <w:r>
        <w:rPr>
          <w:bCs/>
          <w:b/>
        </w:rPr>
        <w:t xml:space="preserve">Committee Chair</w:t>
      </w:r>
      <w:r>
        <w:br/>
      </w:r>
      <w:r>
        <w:t xml:space="preserve">Peer Review Committee</w:t>
      </w:r>
      <w:r>
        <w:br/>
      </w:r>
      <w:r>
        <w:t xml:space="preserve">Accra Engineering Board</w:t>
      </w:r>
    </w:p>
    <w:p>
      <w:pPr>
        <w:pStyle w:val="BodyText"/>
      </w:pPr>
      <w:r>
        <w:t xml:space="preserve">This Peer Review Report is confidential and intended solely for the use of the parties involved. It reflects the professional judgment of the reviewers based on the evidence provided as of the date of issuance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Ghana Accra</dc:title>
  <dc:creator/>
  <dc:language>en</dc:language>
  <cp:keywords/>
  <dcterms:created xsi:type="dcterms:W3CDTF">2026-10-10T08:39:55Z</dcterms:created>
  <dcterms:modified xsi:type="dcterms:W3CDTF">2026-10-10T08:39:55Z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