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Italy</w:t>
      </w:r>
      <w:r>
        <w:t xml:space="preserve"> </w:t>
      </w:r>
      <w:r>
        <w:t xml:space="preserve">Naples</w:t>
      </w:r>
    </w:p>
    <w:bookmarkStart w:id="27" w:name="peer-review-report"/>
    <w:p>
      <w:pPr>
        <w:pStyle w:val="Heading1"/>
      </w:pPr>
      <w:r>
        <w:t xml:space="preserve">Peer Review Report</w:t>
      </w:r>
    </w:p>
    <w:p>
      <w:pPr>
        <w:pStyle w:val="FirstParagraph"/>
      </w:pPr>
      <w:r>
        <w:t xml:space="preserve">Subject of Review</w:t>
      </w:r>
    </w:p>
    <w:p>
      <w:pPr>
        <w:pStyle w:val="BodyText"/>
      </w:pPr>
      <w:r>
        <w:t xml:space="preserve">Senior Mechanical Engineer</w:t>
      </w:r>
    </w:p>
    <w:p>
      <w:pPr>
        <w:pStyle w:val="BodyText"/>
      </w:pPr>
      <w:r>
        <w:t xml:space="preserve">Project Context</w:t>
      </w:r>
    </w:p>
    <w:p>
      <w:pPr>
        <w:pStyle w:val="BodyText"/>
      </w:pPr>
      <w:r>
        <w:t xml:space="preserve">Industrial Automation &amp; HVAC Optimization</w:t>
      </w:r>
    </w:p>
    <w:p>
      <w:pPr>
        <w:pStyle w:val="BodyText"/>
      </w:pPr>
      <w:r>
        <w:t xml:space="preserve">Location</w:t>
      </w:r>
    </w:p>
    <w:p>
      <w:pPr>
        <w:pStyle w:val="BodyText"/>
      </w:pPr>
      <w:r>
        <w:t xml:space="preserve">Italy Naples (Napoli)</w:t>
      </w:r>
    </w:p>
    <w:p>
      <w:pPr>
        <w:pStyle w:val="BodyText"/>
      </w:pPr>
      <w:r>
        <w:t xml:space="preserve">Date of Report</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serves as a comprehensive evaluation of the technical performance, professional conduct, and engineering methodology of the subject Mechanical Engineer. The review focuses specifically on projects executed within the industrial and infrastructural landscape of Italy Naples. The assessment is conducted by a panel of senior engineering peers to ensure adherence to international standards, local Italian regulations, and the specific environmental challenges presented by the Neapolitan region. The overall rating for the subject is "Highly Competent," with specific commendations for thermodynamic efficiency and structural integrity analysis.</w:t>
      </w:r>
    </w:p>
    <w:bookmarkEnd w:id="20"/>
    <w:bookmarkStart w:id="21" w:name="X3cfefc287704aab51537f747b1dfef2c68e387a"/>
    <w:p>
      <w:pPr>
        <w:pStyle w:val="Heading2"/>
      </w:pPr>
      <w:r>
        <w:t xml:space="preserve">2. Technical Competence and Engineering Methodology</w:t>
      </w:r>
    </w:p>
    <w:p>
      <w:pPr>
        <w:pStyle w:val="FirstParagraph"/>
      </w:pPr>
      <w:r>
        <w:t xml:space="preserve">The primary focus of this review is the application of mechanical engineering principles in complex environments. The subject has demonstrated a profound understanding of fluid dynamics and thermodynamics, which are critical for the HVAC systems designed for the coastal facilities in Naples. Given the high humidity and saline air characteristic of the Gulf of Naples, the Mechanical Engineer successfully specified corrosion-resistant materials and optimized heat exchange systems to prevent premature degradation.</w:t>
      </w:r>
    </w:p>
    <w:p>
      <w:pPr>
        <w:pStyle w:val="BodyText"/>
      </w:pPr>
      <w:r>
        <w:t xml:space="preserve">Furthermore, the engineer's approach to CAD modeling and Finite Element Analysis (FEA) has been rigorous. In the recent retrofitting of a manufacturing plant in the Secondigliano district, the subject utilized advanced simulation tools to predict stress loads on rotating machinery. This proactive methodology prevented potential mechanical failures and ensured compliance with the stringent safety protocols required by the Italian Ministry of Labour. The ability to translate theoretical calculations into practical, buildable designs is a standout attribute of this professional.</w:t>
      </w:r>
    </w:p>
    <w:bookmarkEnd w:id="21"/>
    <w:bookmarkStart w:id="22" w:name="X3e92e39901dce25ebb0c82be23c2278014d3fe0"/>
    <w:p>
      <w:pPr>
        <w:pStyle w:val="Heading2"/>
      </w:pPr>
      <w:r>
        <w:t xml:space="preserve">3. Regulatory Compliance and Local Adaptation</w:t>
      </w:r>
    </w:p>
    <w:p>
      <w:pPr>
        <w:pStyle w:val="FirstParagraph"/>
      </w:pPr>
      <w:r>
        <w:t xml:space="preserve">Operating as a Mechanical Engineer in Italy requires a nuanced understanding of local building codes and environmental regulations. This review highlights the subject's exceptional ability to navigate the regulatory framework of the Campania region. The engineer has consistently ensured that all mechanical installations comply with the "Decreto Legislativo 192/2005" regarding energy performance in buildings.</w:t>
      </w:r>
    </w:p>
    <w:p>
      <w:pPr>
        <w:pStyle w:val="BodyText"/>
      </w:pPr>
      <w:r>
        <w:t xml:space="preserve">Specifically, in the context of Italy Naples, where seismic activity is a consideration, the Mechanical Engineer has integrated seismic bracing into piping and heavy machinery installations. This attention to detail goes beyond standard requirements and demonstrates a commitment to public safety and infrastructure resilience. The review panel notes that the subject's documentation is meticulous, providing clear evidence of compliance for local municipal inspections, thereby streamlining the approval process for various projects.</w:t>
      </w:r>
    </w:p>
    <w:bookmarkEnd w:id="22"/>
    <w:bookmarkStart w:id="23" w:name="project-management-and-collaboration"/>
    <w:p>
      <w:pPr>
        <w:pStyle w:val="Heading2"/>
      </w:pPr>
      <w:r>
        <w:t xml:space="preserve">4. Project Management and Collaboration</w:t>
      </w:r>
    </w:p>
    <w:p>
      <w:pPr>
        <w:pStyle w:val="FirstParagraph"/>
      </w:pPr>
      <w:r>
        <w:t xml:space="preserve">Engineering in a bustling metropolitan area like Naples involves coordinating with diverse stakeholders, including local contractors, architects, and municipal authorities. The subject has exhibited strong leadership and communication skills. The Peer Review Report notes that the Mechanical Engineer effectively managed cross-functional teams, ensuring that mechanical systems were integrated seamlessly with electrical and civil works.</w:t>
      </w:r>
    </w:p>
    <w:p>
      <w:pPr>
        <w:pStyle w:val="BodyText"/>
      </w:pPr>
      <w:r>
        <w:t xml:space="preserve">The ability to communicate complex technical concepts to non-technical stakeholders in both English and Italian has been invaluable. This bilingual proficiency has facilitated smoother negotiations with local suppliers and subcontractors, ensuring that high-quality components were sourced efficiently. The subject's collaborative spirit has fostered a positive working environment, reducing friction during critical phases of project execution.</w:t>
      </w:r>
    </w:p>
    <w:bookmarkEnd w:id="23"/>
    <w:bookmarkStart w:id="24" w:name="innovation-and-sustainability"/>
    <w:p>
      <w:pPr>
        <w:pStyle w:val="Heading2"/>
      </w:pPr>
      <w:r>
        <w:t xml:space="preserve">5. Innovation and Sustainability</w:t>
      </w:r>
    </w:p>
    <w:p>
      <w:pPr>
        <w:pStyle w:val="FirstParagraph"/>
      </w:pPr>
      <w:r>
        <w:t xml:space="preserve">In alignment with the European Union's Green Deal and Italy's national energy transition goals, the Mechanical Engineer has shown a strong commitment to sustainability. The review highlights several instances where the subject proposed energy-efficient solutions, such as the integration of solar thermal systems for industrial heating in the Naples port area.</w:t>
      </w:r>
    </w:p>
    <w:p>
      <w:pPr>
        <w:pStyle w:val="BodyText"/>
      </w:pPr>
      <w:r>
        <w:t xml:space="preserve">The engineer's innovative approach to waste heat recovery has significantly reduced the carbon footprint of the facilities under their supervision. By leveraging the unique thermal properties of the local environment, the subject has designed systems that maximize energy efficiency while minimizing operational costs. This forward-thinking approach positions the engineer as a leader in sustainable mechanical engineering practices within the region.</w:t>
      </w:r>
    </w:p>
    <w:bookmarkEnd w:id="24"/>
    <w:bookmarkStart w:id="25" w:name="areas-for-improvement"/>
    <w:p>
      <w:pPr>
        <w:pStyle w:val="Heading2"/>
      </w:pPr>
      <w:r>
        <w:t xml:space="preserve">6. Areas for Improvement</w:t>
      </w:r>
    </w:p>
    <w:p>
      <w:pPr>
        <w:pStyle w:val="FirstParagraph"/>
      </w:pPr>
      <w:r>
        <w:t xml:space="preserve">While the overall performance is exemplary, the Peer Review Report identifies a few areas for continued development. The subject is encouraged to further deepen their expertise in digital twin technology, which is increasingly becoming a standard in modern mechanical engineering. Additionally, while the current project management skills are strong, adopting more agile methodologies could enhance responsiveness to rapid changes in project scope, which are common in dynamic urban environments like Naples.</w:t>
      </w:r>
    </w:p>
    <w:bookmarkEnd w:id="25"/>
    <w:bookmarkStart w:id="26" w:name="conclusion"/>
    <w:p>
      <w:pPr>
        <w:pStyle w:val="Heading2"/>
      </w:pPr>
      <w:r>
        <w:t xml:space="preserve">7. Conclusion</w:t>
      </w:r>
    </w:p>
    <w:p>
      <w:pPr>
        <w:pStyle w:val="FirstParagraph"/>
      </w:pPr>
      <w:r>
        <w:t xml:space="preserve">In conclusion, this Peer Review Report affirms that the subject is a highly skilled Mechanical Engineer who consistently delivers high-quality work in the challenging context of Italy Naples. Their technical expertise, regulatory knowledge, and commitment to safety and sustainability make them an invaluable asset to any engineering firm. The panel recommends the subject for continued advancement and leadership roles in complex mechanical engineering projects.</w:t>
      </w:r>
    </w:p>
    <w:p>
      <w:pPr>
        <w:pStyle w:val="BodyText"/>
      </w:pPr>
      <w:r>
        <w:rPr>
          <w:bCs/>
          <w:b/>
        </w:rPr>
        <w:t xml:space="preserve">Lead Reviewer</w:t>
      </w:r>
      <w:r>
        <w:br/>
      </w:r>
      <w:r>
        <w:t xml:space="preserve">Dr. Alessandro Rossi</w:t>
      </w:r>
      <w:r>
        <w:br/>
      </w:r>
      <w:r>
        <w:t xml:space="preserve">Senior Mechanical Engineer</w:t>
      </w:r>
    </w:p>
    <w:p>
      <w:pPr>
        <w:pStyle w:val="BodyText"/>
      </w:pPr>
      <w:r>
        <w:rPr>
          <w:bCs/>
          <w:b/>
        </w:rPr>
        <w:t xml:space="preserve">Co-Reviewer</w:t>
      </w:r>
      <w:r>
        <w:br/>
      </w:r>
      <w:r>
        <w:t xml:space="preserve">Ing. Maria Esposito</w:t>
      </w:r>
      <w:r>
        <w:br/>
      </w:r>
      <w:r>
        <w:t xml:space="preserve">Project Manager</w:t>
      </w:r>
    </w:p>
    <w:p>
      <w:pPr>
        <w:pStyle w:val="BodyText"/>
      </w:pPr>
      <w:r>
        <w:t xml:space="preserve">Confidential Document - Peer Review Report - Mechanical Engineering Division - Italy Naples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Italy Naples</dc:title>
  <dc:creator/>
  <dc:language>en</dc:language>
  <cp:keywords/>
  <dcterms:created xsi:type="dcterms:W3CDTF">2026-10-10T07:21:48Z</dcterms:created>
  <dcterms:modified xsi:type="dcterms:W3CDTF">2026-10-10T07:21:48Z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