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Document ID:</w:t>
      </w:r>
      <w:r>
        <w:t xml:space="preserve"> </w:t>
      </w:r>
      <w:r>
        <w:t xml:space="preserve">PR-ME-TKY-2023-089</w:t>
      </w:r>
    </w:p>
    <w:p>
      <w:pPr>
        <w:pStyle w:val="BodyText"/>
      </w:pPr>
      <w:r>
        <w:t xml:space="preserve">Date:</w:t>
      </w:r>
      <w:r>
        <w:t xml:space="preserve"> </w:t>
      </w:r>
      <w:r>
        <w:t xml:space="preserve">October 24, 2023</w:t>
      </w:r>
    </w:p>
    <w:p>
      <w:pPr>
        <w:pStyle w:val="BodyText"/>
      </w:pPr>
      <w:r>
        <w:t xml:space="preserve">Location:</w:t>
      </w:r>
      <w:r>
        <w:t xml:space="preserve"> </w:t>
      </w:r>
      <w:r>
        <w:t xml:space="preserve">R&amp;D Center, Minato-ku, Japan Tokyo</w:t>
      </w:r>
    </w:p>
    <w:p>
      <w:pPr>
        <w:pStyle w:val="BodyText"/>
      </w:pPr>
      <w:r>
        <w:t xml:space="preserve">Confidentiality:</w:t>
      </w:r>
      <w:r>
        <w:t xml:space="preserve"> </w:t>
      </w:r>
      <w:r>
        <w:t xml:space="preserve">Internal Use Only</w:t>
      </w:r>
    </w:p>
    <w:bookmarkEnd w:id="20"/>
    <w:bookmarkStart w:id="21" w:name="subject-information"/>
    <w:p>
      <w:pPr>
        <w:pStyle w:val="Heading2"/>
      </w:pPr>
      <w:r>
        <w:t xml:space="preserve">1. Subject Information</w:t>
      </w:r>
    </w:p>
    <w:p>
      <w:pPr>
        <w:pStyle w:val="FirstParagraph"/>
      </w:pPr>
      <w:r>
        <w:rPr>
          <w:bCs/>
          <w:b/>
        </w:rPr>
        <w:t xml:space="preserve">Employee Name:</w:t>
      </w:r>
      <w:r>
        <w:t xml:space="preserve"> </w:t>
      </w:r>
      <w:r>
        <w:t xml:space="preserve">[Name Redacted]</w:t>
      </w:r>
    </w:p>
    <w:p>
      <w:pPr>
        <w:pStyle w:val="BodyText"/>
      </w:pPr>
      <w:r>
        <w:rPr>
          <w:bCs/>
          <w:b/>
        </w:rPr>
        <w:t xml:space="preserve">Role:</w:t>
      </w:r>
      <w:r>
        <w:t xml:space="preserve"> </w:t>
      </w:r>
      <w:r>
        <w:t xml:space="preserve">Senior Mechanical Engineer</w:t>
      </w:r>
    </w:p>
    <w:p>
      <w:pPr>
        <w:pStyle w:val="BodyText"/>
      </w:pPr>
      <w:r>
        <w:rPr>
          <w:bCs/>
          <w:b/>
        </w:rPr>
        <w:t xml:space="preserve">Department:</w:t>
      </w:r>
      <w:r>
        <w:t xml:space="preserve"> </w:t>
      </w:r>
      <w:r>
        <w:t xml:space="preserve">Advanced Robotics &amp; Automation Division</w:t>
      </w:r>
    </w:p>
    <w:p>
      <w:pPr>
        <w:pStyle w:val="BodyText"/>
      </w:pPr>
      <w:r>
        <w:rPr>
          <w:bCs/>
          <w:b/>
        </w:rPr>
        <w:t xml:space="preserve">Review Period:</w:t>
      </w:r>
      <w:r>
        <w:t xml:space="preserve"> </w:t>
      </w:r>
      <w:r>
        <w:t xml:space="preserve">April 2023 – September 2023</w:t>
      </w:r>
    </w:p>
    <w:p>
      <w:pPr>
        <w:pStyle w:val="BodyText"/>
      </w:pPr>
      <w:r>
        <w:rPr>
          <w:bCs/>
          <w:b/>
        </w:rPr>
        <w:t xml:space="preserve">Reviewer:</w:t>
      </w:r>
      <w:r>
        <w:t xml:space="preserve"> </w:t>
      </w:r>
      <w:r>
        <w:t xml:space="preserve">Lead Engineering Team, Tokyo Office</w:t>
      </w:r>
    </w:p>
    <w:bookmarkEnd w:id="21"/>
    <w:bookmarkStart w:id="22" w:name="executive-summary"/>
    <w:p>
      <w:pPr>
        <w:pStyle w:val="Heading2"/>
      </w:pPr>
      <w:r>
        <w:t xml:space="preserve">2. Executive Summary</w:t>
      </w:r>
    </w:p>
    <w:p>
      <w:pPr>
        <w:pStyle w:val="FirstParagraph"/>
      </w:pPr>
      <w:r>
        <w:t xml:space="preserve">This Peer Review Report evaluates the professional performance, technical competency, and cultural integration of the subject Mechanical Engineer operating within the high-precision manufacturing sector of Japan Tokyo. The review focuses on the engineer's ability to deliver complex mechanical designs while adhering to the rigorous standards expected in the Japanese industrial landscape. The subject has demonstrated exceptional technical acumen, particularly in the areas of kinematic analysis and thermal management systems. Furthermore, their adaptation to the collaborative and hierarchical nature of the Tokyo engineering environment has been commendable, marking them as a valuable asset to the organization.</w:t>
      </w:r>
    </w:p>
    <w:bookmarkEnd w:id="22"/>
    <w:bookmarkStart w:id="23" w:name="Xa89c7db59264aa8117605d7bd2d60b6144139d3"/>
    <w:p>
      <w:pPr>
        <w:pStyle w:val="Heading2"/>
      </w:pPr>
      <w:r>
        <w:t xml:space="preserve">3. Technical Competency and Engineering Excellence</w:t>
      </w:r>
    </w:p>
    <w:p>
      <w:pPr>
        <w:pStyle w:val="FirstParagraph"/>
      </w:pPr>
      <w:r>
        <w:t xml:space="preserve">As a Mechanical Engineer in Japan Tokyo, the subject is expected to maintain the highest standards of precision and reliability. The review highlights several key areas of technical strength. The engineer has successfully led the redesign of the actuation mechanisms for our latest collaborative robot series. This project required a deep understanding of material science and dynamics, areas where the subject excelled.</w:t>
      </w:r>
    </w:p>
    <w:p>
      <w:pPr>
        <w:pStyle w:val="BodyText"/>
      </w:pPr>
      <w:r>
        <w:t xml:space="preserve">Specifically, the implementation of lightweight aluminum alloys and carbon fiber composites reduced the overall mass of the robotic arm by 15% without compromising structural integrity. This achievement aligns perfectly with the Japanese engineering philosophy of</w:t>
      </w:r>
      <w:r>
        <w:t xml:space="preserve"> </w:t>
      </w:r>
      <w:r>
        <w:rPr>
          <w:iCs/>
          <w:i/>
        </w:rPr>
        <w:t xml:space="preserve">Mono-zukuri</w:t>
      </w:r>
      <w:r>
        <w:t xml:space="preserve"> </w:t>
      </w:r>
      <w:r>
        <w:t xml:space="preserve">(the art of making things), emphasizing quality and craftsmanship. The subject's proficiency with CAD software, specifically CATIA and SolidWorks, is evident in the clean, manufacturable designs produced during this period.</w:t>
      </w:r>
    </w:p>
    <w:p>
      <w:pPr>
        <w:pStyle w:val="BodyText"/>
      </w:pPr>
      <w:r>
        <w:t xml:space="preserve">Additionally, the engineer demonstrated strong problem-solving skills during the prototyping phase. When faced with unexpected thermal expansion issues in the joint assemblies, the subject quickly proposed and validated a solution involving custom heat sinks and revised tolerances. This proactive approach prevented significant delays in the project timeline, showcasing a level of technical maturity rare among peers.</w:t>
      </w:r>
    </w:p>
    <w:bookmarkEnd w:id="23"/>
    <w:bookmarkStart w:id="24" w:name="Xb702e382de24fa80df839dc0dafee1cdf81e221"/>
    <w:p>
      <w:pPr>
        <w:pStyle w:val="Heading2"/>
      </w:pPr>
      <w:r>
        <w:t xml:space="preserve">4. Adherence to Standards and Quality Control</w:t>
      </w:r>
    </w:p>
    <w:p>
      <w:pPr>
        <w:pStyle w:val="FirstParagraph"/>
      </w:pPr>
      <w:r>
        <w:t xml:space="preserve">Operating in Japan Tokyo necessitates strict adherence to international and local quality standards, including ISO 9001 and JIS (Japanese Industrial Standards). The subject has shown a meticulous attention to detail in documentation and compliance. All design files, calculation sheets, and test reports were submitted in a timely manner and met the rigorous formatting requirements of the quality assurance team.</w:t>
      </w:r>
    </w:p>
    <w:p>
      <w:pPr>
        <w:pStyle w:val="BodyText"/>
      </w:pPr>
      <w:r>
        <w:t xml:space="preserve">The engineer actively participated in the</w:t>
      </w:r>
      <w:r>
        <w:t xml:space="preserve"> </w:t>
      </w:r>
      <w:r>
        <w:rPr>
          <w:iCs/>
          <w:i/>
        </w:rPr>
        <w:t xml:space="preserve">Kaizen</w:t>
      </w:r>
      <w:r>
        <w:t xml:space="preserve"> </w:t>
      </w:r>
      <w:r>
        <w:t xml:space="preserve">(continuous improvement) initiatives within the department. They proposed a modification to the assembly line fixture design that reduced setup time by 10 minutes per cycle. This suggestion was not only technically sound but also demonstrated an understanding of lean manufacturing principles prevalent in the Tokyo industrial ecosystem.</w:t>
      </w:r>
    </w:p>
    <w:bookmarkEnd w:id="24"/>
    <w:bookmarkStart w:id="25" w:name="collaboration-and-cultural-integration"/>
    <w:p>
      <w:pPr>
        <w:pStyle w:val="Heading2"/>
      </w:pPr>
      <w:r>
        <w:t xml:space="preserve">5. Collaboration and Cultural Integration</w:t>
      </w:r>
    </w:p>
    <w:p>
      <w:pPr>
        <w:pStyle w:val="FirstParagraph"/>
      </w:pPr>
      <w:r>
        <w:t xml:space="preserve">A critical aspect of this Peer Review Report is the assessment of the Mechanical Engineer's ability to function within the unique corporate culture of Japan Tokyo. The subject has made significant strides in building strong relationships with cross-functional teams, including electrical engineers, software developers, and production staff.</w:t>
      </w:r>
    </w:p>
    <w:p>
      <w:pPr>
        <w:pStyle w:val="BodyText"/>
      </w:pPr>
      <w:r>
        <w:t xml:space="preserve">The engineer has adapted well to the consensus-based decision-making process known as</w:t>
      </w:r>
      <w:r>
        <w:t xml:space="preserve"> </w:t>
      </w:r>
      <w:r>
        <w:rPr>
          <w:iCs/>
          <w:i/>
        </w:rPr>
        <w:t xml:space="preserve">Nemawashi</w:t>
      </w:r>
      <w:r>
        <w:t xml:space="preserve">. They consistently seek input from stakeholders before finalizing design changes, ensuring that all perspectives are considered. This approach has fostered a sense of trust and respect among colleagues. Furthermore, the subject's efforts to improve their Japanese language skills have been noted and appreciated, facilitating smoother communication during technical meetings and site visits.</w:t>
      </w:r>
    </w:p>
    <w:bookmarkEnd w:id="25"/>
    <w:bookmarkStart w:id="26" w:name="areas-for-improvement"/>
    <w:p>
      <w:pPr>
        <w:pStyle w:val="Heading2"/>
      </w:pPr>
      <w:r>
        <w:t xml:space="preserve">6. Areas for Improvement</w:t>
      </w:r>
    </w:p>
    <w:p>
      <w:pPr>
        <w:pStyle w:val="FirstParagraph"/>
      </w:pPr>
      <w:r>
        <w:t xml:space="preserve">While the subject's performance is largely exemplary, there are areas for growth. The review suggests that the Mechanical Engineer should further develop their knowledge of local regulatory frameworks regarding safety and environmental compliance. While they are familiar with global standards, a deeper understanding of specific Tokyo municipal regulations would enhance their design proposals.</w:t>
      </w:r>
    </w:p>
    <w:p>
      <w:pPr>
        <w:pStyle w:val="BodyText"/>
      </w:pPr>
      <w:r>
        <w:t xml:space="preserve">Additionally, the subject is encouraged to take on more leadership responsibilities in mentoring junior engineers. Their technical expertise is well-suited for guiding the next generation of talent within the company.</w:t>
      </w:r>
    </w:p>
    <w:bookmarkEnd w:id="26"/>
    <w:bookmarkStart w:id="27" w:name="conclusion-and-recommendation"/>
    <w:p>
      <w:pPr>
        <w:pStyle w:val="Heading2"/>
      </w:pPr>
      <w:r>
        <w:t xml:space="preserve">7. Conclusion and Recommendation</w:t>
      </w:r>
    </w:p>
    <w:p>
      <w:pPr>
        <w:pStyle w:val="FirstParagraph"/>
      </w:pPr>
      <w:r>
        <w:rPr>
          <w:bCs/>
          <w:b/>
        </w:rPr>
        <w:t xml:space="preserve">Overall Rating:</w:t>
      </w:r>
      <w:r>
        <w:t xml:space="preserve"> </w:t>
      </w:r>
      <w:r>
        <w:t xml:space="preserve">Exceeds Expectations</w:t>
      </w:r>
    </w:p>
    <w:p>
      <w:pPr>
        <w:pStyle w:val="BodyText"/>
      </w:pPr>
      <w:r>
        <w:rPr>
          <w:bCs/>
          <w:b/>
        </w:rPr>
        <w:t xml:space="preserve">Recommendation:</w:t>
      </w:r>
      <w:r>
        <w:t xml:space="preserve"> </w:t>
      </w:r>
      <w:r>
        <w:t xml:space="preserve">Promote to Principal Mechanical Engineer</w:t>
      </w:r>
    </w:p>
    <w:p>
      <w:pPr>
        <w:pStyle w:val="BodyText"/>
      </w:pPr>
      <w:r>
        <w:t xml:space="preserve">In conclusion, this Peer Review Report affirms that the subject Mechanical Engineer is a highly competent and culturally aware professional. Their contributions to the advanced robotics projects in Japan Tokyo have been significant, driving both technical innovation and operational efficiency. The subject embodies the values of precision, collaboration, and continuous improvement that are central to our organization. We recommend their promotion and continued involvement in high-priority engineering initiatives.</w:t>
      </w:r>
    </w:p>
    <w:bookmarkEnd w:id="27"/>
    <w:p>
      <w:pPr>
        <w:pStyle w:val="BodyText"/>
      </w:pPr>
      <w:r>
        <w:rPr>
          <w:bCs/>
          <w:b/>
        </w:rPr>
        <w:t xml:space="preserve">Reviewer Signature:</w:t>
      </w:r>
    </w:p>
    <w:p>
      <w:pPr>
        <w:pStyle w:val="BodyText"/>
      </w:pPr>
      <w:r>
        <w:t xml:space="preserve">__________________________</w:t>
      </w:r>
    </w:p>
    <w:p>
      <w:pPr>
        <w:pStyle w:val="BodyText"/>
      </w:pPr>
      <w:r>
        <w:t xml:space="preserve">Lead Engineer, Robotics Division</w:t>
      </w:r>
    </w:p>
    <w:p>
      <w:pPr>
        <w:pStyle w:val="BodyText"/>
      </w:pPr>
      <w:r>
        <w:rPr>
          <w:bCs/>
          <w:b/>
        </w:rPr>
        <w:t xml:space="preserve">Department Head Approval:</w:t>
      </w:r>
    </w:p>
    <w:p>
      <w:pPr>
        <w:pStyle w:val="BodyText"/>
      </w:pPr>
      <w:r>
        <w:t xml:space="preserve">__________________________</w:t>
      </w:r>
    </w:p>
    <w:p>
      <w:pPr>
        <w:pStyle w:val="BodyText"/>
      </w:pPr>
      <w:r>
        <w:t xml:space="preserve">Director of Engineering, Tokyo Office</w:t>
      </w:r>
    </w:p>
    <w:p>
      <w:pPr>
        <w:pStyle w:val="BodyText"/>
      </w:pPr>
      <w:r>
        <w:t xml:space="preserve">© 2023 Engineering Department, Tokyo, Japan.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Japan Tokyo</dc:title>
  <dc:creator/>
  <dc:language>en</dc:language>
  <cp:keywords/>
  <dcterms:created xsi:type="dcterms:W3CDTF">2026-10-10T08:41:01Z</dcterms:created>
  <dcterms:modified xsi:type="dcterms:W3CDTF">2026-10-10T08:41:01Z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