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Location:</w:t>
      </w:r>
      <w:r>
        <w:t xml:space="preserve"> </w:t>
      </w:r>
      <w:r>
        <w:t xml:space="preserve">Kathmandu, Nepal</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standing, technical expertise, and ethical conduct of a Mechanical Engineer operating within the dynamic industrial landscape of Kathmandu, Nepal. The purpose of this review is to provide a comprehensive analysis of the engineer's contributions to the field, ensuring alignment with the standards set by the Institute of Engineers, Nepal (IoEN), and international best practices.</w:t>
      </w:r>
    </w:p>
    <w:p>
      <w:pPr>
        <w:pStyle w:val="BodyText"/>
      </w:pPr>
      <w:r>
        <w:t xml:space="preserve">The scope of this review encompasses the engineer's involvement in mechanical design, project management, thermodynamic systems analysis, and manufacturing processes specific to the Nepalese context. Given the unique geographical and infrastructural challenges present in Kathmandu, this report places significant emphasis on the engineer's ability to adapt global mechanical engineering principles to local constraints, including seismic considerations, supply chain limitations, and environmental sustainability.</w:t>
      </w:r>
    </w:p>
    <w:bookmarkEnd w:id="21"/>
    <w:bookmarkStart w:id="22" w:name="candidate-profile-and-context"/>
    <w:p>
      <w:pPr>
        <w:pStyle w:val="Heading2"/>
      </w:pPr>
      <w:r>
        <w:t xml:space="preserve">2. Candidate Profile and Context</w:t>
      </w:r>
    </w:p>
    <w:p>
      <w:pPr>
        <w:pStyle w:val="FirstParagraph"/>
      </w:pPr>
      <w:r>
        <w:t xml:space="preserve">The subject of this review is a Mechanical Engineer with substantial experience in the Kathmandu Valley. The engineer has been actively involved in projects ranging from HVAC system installations in commercial high-rises to the maintenance of hydroelectric auxiliary machinery and automotive engineering solutions. The review considers the engineer's role within the broader ecosystem of Nepal's developing infrastructure, where mechanical reliability is paramount due to the critical nature of energy and transportation systems.</w:t>
      </w:r>
    </w:p>
    <w:bookmarkEnd w:id="22"/>
    <w:bookmarkStart w:id="23" w:name="X439074327a1743a4444a8f0233517819de3890a"/>
    <w:p>
      <w:pPr>
        <w:pStyle w:val="Heading2"/>
      </w:pPr>
      <w:r>
        <w:t xml:space="preserve">3. Technical Competency and Engineering Design</w:t>
      </w:r>
    </w:p>
    <w:p>
      <w:pPr>
        <w:pStyle w:val="FirstParagraph"/>
      </w:pPr>
      <w:r>
        <w:t xml:space="preserve">The core of this Peer Review Report focuses on the technical proficiency of the Mechanical Engineer. The candidate demonstrates a robust understanding of fundamental mechanical principles, including fluid mechanics, heat transfer, and solid mechanics. In the context of Kathmandu, where rapid urbanization is increasing the demand for efficient building services, the engineer's work in designing energy-efficient HVAC systems is particularly noteworthy.</w:t>
      </w:r>
    </w:p>
    <w:p>
      <w:pPr>
        <w:pStyle w:val="BodyText"/>
      </w:pPr>
      <w:r>
        <w:t xml:space="preserve">The review highlights the engineer's capability to utilize modern Computer-Aided Design (CAD) and Finite Element Analysis (FEA) tools. However, the report also notes the engineer's pragmatic approach to design, acknowledging the limitations of local manufacturing capabilities in Nepal. The ability to design components that are not only theoretically sound but also manufacturable using locally available materials and machinery in the Kathmandu industrial zone is a critical strength identified in this assessment.</w:t>
      </w:r>
    </w:p>
    <w:bookmarkEnd w:id="23"/>
    <w:bookmarkStart w:id="24" w:name="project-management-and-implementation"/>
    <w:p>
      <w:pPr>
        <w:pStyle w:val="Heading2"/>
      </w:pPr>
      <w:r>
        <w:t xml:space="preserve">4. Project Management and Implementation</w:t>
      </w:r>
    </w:p>
    <w:p>
      <w:pPr>
        <w:pStyle w:val="FirstParagraph"/>
      </w:pPr>
      <w:r>
        <w:t xml:space="preserve">Effective project management is essential for a Mechanical Engineer in Nepal, where projects often face logistical hurdles. This Peer Review Report evaluates the engineer's track record in delivering projects on time and within budget. The candidate has shown commendable leadership in coordinating multidisciplinary teams, including civil engineers and electricians, which is vital for integrated infrastructure projects in Kathmandu.</w:t>
      </w:r>
    </w:p>
    <w:p>
      <w:pPr>
        <w:pStyle w:val="BodyText"/>
      </w:pPr>
      <w:r>
        <w:t xml:space="preserve">Specific attention is given to the engineer's management of supply chains. Importing specialized mechanical parts into Nepal can be time-consuming and costly. The engineer's strategies for mitigating these risks through local sourcing and strategic inventory management demonstrate a high level of professional maturity and practical engineering insight.</w:t>
      </w:r>
    </w:p>
    <w:bookmarkEnd w:id="24"/>
    <w:bookmarkStart w:id="25" w:name="X400a1ba441369e25b6a11382ee41fead87a2a14"/>
    <w:p>
      <w:pPr>
        <w:pStyle w:val="Heading2"/>
      </w:pPr>
      <w:r>
        <w:t xml:space="preserve">5. Adherence to Safety and Regulatory Standards</w:t>
      </w:r>
    </w:p>
    <w:p>
      <w:pPr>
        <w:pStyle w:val="FirstParagraph"/>
      </w:pPr>
      <w:r>
        <w:t xml:space="preserve">Safety is a non-negotiable aspect of mechanical engineering, especially in a seismically active region like Kathmandu. This report confirms that the Mechanical Engineer strictly adheres to the National Building Code of Nepal and relevant safety standards for pressure vessels, boilers, and lifting machinery. The engineer's commitment to safety protocols ensures the protection of both the workforce and the public, reflecting a strong ethical foundation.</w:t>
      </w:r>
    </w:p>
    <w:p>
      <w:pPr>
        <w:pStyle w:val="BodyText"/>
      </w:pPr>
      <w:r>
        <w:t xml:space="preserve">Furthermore, the engineer's compliance with environmental regulations is reviewed. With increasing awareness of pollution in the Kathmandu Valley, the engineer's efforts to implement cleaner technologies and reduce industrial emissions are recognized as a positive contribution to the community.</w:t>
      </w:r>
    </w:p>
    <w:bookmarkEnd w:id="25"/>
    <w:bookmarkStart w:id="26" w:name="Xd2cdc4e3b8069b8beb50d71e04e4372596def46"/>
    <w:p>
      <w:pPr>
        <w:pStyle w:val="Heading2"/>
      </w:pPr>
      <w:r>
        <w:t xml:space="preserve">6. Professional Ethics and Continuous Development</w:t>
      </w:r>
    </w:p>
    <w:p>
      <w:pPr>
        <w:pStyle w:val="FirstParagraph"/>
      </w:pPr>
      <w:r>
        <w:t xml:space="preserve">The Peer Review Report also assesses the professional ethics of the Mechanical Engineer. The candidate is found to uphold the highest standards of integrity, avoiding conflicts of interest and maintaining confidentiality in client engagements. Active membership in professional bodies such as the Institute of Engineers, Nepal, and participation in continuous professional development (CPD) activities indicate a commitment to staying current with technological advancements.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Mechanical Engineer under review possesses the requisite technical skills, managerial capabilities, and ethical standards to practice effectively in Kathmandu, Nepal. The engineer's ability to navigate the specific challenges of the Nepalese engineering environment while maintaining high technical standards is exemplary.</w:t>
      </w:r>
    </w:p>
    <w:p>
      <w:pPr>
        <w:pStyle w:val="BodyText"/>
      </w:pPr>
      <w:r>
        <w:t xml:space="preserve">It is recommended that the engineer continues to focus on sustainable engineering practices and mentorship of junior engineers to further strengthen the mechanical engineering community in Nepal. This report serves as a formal validation of the engineer's professional competence and contribution to the industry.</w:t>
      </w:r>
    </w:p>
    <w:bookmarkEnd w:id="27"/>
    <w:p>
      <w:pPr>
        <w:pStyle w:val="BodyText"/>
      </w:pPr>
      <w:r>
        <w:rPr>
          <w:bCs/>
          <w:b/>
        </w:rPr>
        <w:t xml:space="preserve">Reviewed By:</w:t>
      </w:r>
    </w:p>
    <w:p>
      <w:pPr>
        <w:pStyle w:val="BodyText"/>
      </w:pPr>
      <w:r>
        <w:t xml:space="preserve">Senior Mechanical Engineer</w:t>
      </w:r>
    </w:p>
    <w:p>
      <w:pPr>
        <w:pStyle w:val="BodyText"/>
      </w:pPr>
      <w:r>
        <w:t xml:space="preserve">Peer Review Committee</w:t>
      </w:r>
    </w:p>
    <w:p>
      <w:pPr>
        <w:pStyle w:val="BodyText"/>
      </w:pPr>
      <w:r>
        <w:rPr>
          <w:bCs/>
          <w:b/>
        </w:rPr>
        <w:t xml:space="preserve">Approved By:</w:t>
      </w:r>
    </w:p>
    <w:p>
      <w:pPr>
        <w:pStyle w:val="BodyText"/>
      </w:pPr>
      <w:r>
        <w:t xml:space="preserve">Chief Technical Officer</w:t>
      </w:r>
    </w:p>
    <w:p>
      <w:pPr>
        <w:pStyle w:val="BodyText"/>
      </w:pPr>
      <w:r>
        <w:t xml:space="preserve">Engineering Firm / Institution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Mechanical Engineer - Nepal Kathmandu</dc:title>
  <dc:creator/>
  <dc:language>en</dc:language>
  <cp:keywords/>
  <dcterms:created xsi:type="dcterms:W3CDTF">2026-10-10T07:21:48Z</dcterms:created>
  <dcterms:modified xsi:type="dcterms:W3CDTF">2026-10-10T07:21:48Z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