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Mechanical Engineer</w:t>
      </w:r>
    </w:p>
    <w:p>
      <w:pPr>
        <w:pStyle w:val="BodyText"/>
      </w:pPr>
      <w:r>
        <w:rPr>
          <w:bCs/>
          <w:b/>
        </w:rPr>
        <w:t xml:space="preserve">Location:</w:t>
      </w:r>
      <w:r>
        <w:t xml:space="preserve"> </w:t>
      </w:r>
      <w:r>
        <w:t xml:space="preserve">Amsterdam, Netherlands</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capabilities, technical expertise, and workplace integration of a Mechanical Engineer operating within the dynamic industrial landscape of Amsterdam, Netherlands. The purpose of this document is to provide a comprehensive analysis of the engineer's performance against the rigorous standards expected in the Dutch engineering sector. The review focuses on technical proficiency, adherence to European safety regulations, collaborative skills within a multicultural team, and the ability to innovate within the constraints of sustainable engineering practices prevalent in the Netherlands.</w:t>
      </w:r>
    </w:p>
    <w:bookmarkEnd w:id="21"/>
    <w:bookmarkStart w:id="22" w:name="context-and-scope"/>
    <w:p>
      <w:pPr>
        <w:pStyle w:val="Heading2"/>
      </w:pPr>
      <w:r>
        <w:t xml:space="preserve">2. Context and Scope</w:t>
      </w:r>
    </w:p>
    <w:p>
      <w:pPr>
        <w:pStyle w:val="FirstParagraph"/>
      </w:pPr>
      <w:r>
        <w:t xml:space="preserve">The engineering environment in Amsterdam is characterized by a strong emphasis on sustainability, high-tech systems integration, and strict compliance with EU directives. As a Mechanical Engineer in this region, the subject is expected to navigate complex regulatory frameworks while contributing to projects that often involve renewable energy, advanced manufacturing, or urban infrastructure. This review assesses the engineer's performance over the past twelve months, considering their contributions to key projects and their alignment with the company's strategic goals in the Amsterdam market.</w:t>
      </w:r>
    </w:p>
    <w:bookmarkEnd w:id="22"/>
    <w:bookmarkStart w:id="23" w:name="X3dac9112a22887633c3f70ce635a2865aecf81d"/>
    <w:p>
      <w:pPr>
        <w:pStyle w:val="Heading2"/>
      </w:pPr>
      <w:r>
        <w:t xml:space="preserve">3. Technical Competency and Engineering Standards</w:t>
      </w:r>
    </w:p>
    <w:p>
      <w:pPr>
        <w:pStyle w:val="FirstParagraph"/>
      </w:pPr>
      <w:r>
        <w:t xml:space="preserve">The Mechanical Engineer has demonstrated a robust command of core mechanical principles, including thermodynamics, fluid mechanics, and material science. Their ability to apply these principles to real-world challenges in Amsterdam has been notable. Specifically, the engineer has shown proficiency in utilizing Computer-Aided Design (CAD) software and Finite Element Analysis (FEA) tools to optimize designs for efficiency and durability.</w:t>
      </w:r>
    </w:p>
    <w:p>
      <w:pPr>
        <w:pStyle w:val="BodyText"/>
      </w:pPr>
      <w:r>
        <w:t xml:space="preserve">A critical aspect of this role in the Netherlands is the adherence to Dutch and European standards, such as NEN and EN norms. The subject has consistently ensured that all designs and calculations comply with these regulations. Their attention to detail in documentation and reporting reflects a deep understanding of the legal and safety requirements inherent to engineering projects in Amsterdam. Furthermore, the engineer has successfully integrated sustainable design principles, reducing material waste and energy consumption in recent projects, which aligns with the Netherlands' national sustainability goals.</w:t>
      </w:r>
    </w:p>
    <w:bookmarkEnd w:id="23"/>
    <w:bookmarkStart w:id="24" w:name="project-management-and-problem-solving"/>
    <w:p>
      <w:pPr>
        <w:pStyle w:val="Heading2"/>
      </w:pPr>
      <w:r>
        <w:t xml:space="preserve">4. Project Management and Problem Solving</w:t>
      </w:r>
    </w:p>
    <w:p>
      <w:pPr>
        <w:pStyle w:val="FirstParagraph"/>
      </w:pPr>
      <w:r>
        <w:t xml:space="preserve">In the fast-paced environment of Amsterdam's tech and industrial sectors, effective project management is essential. The Mechanical Engineer has exhibited strong organizational skills, managing timelines and resources efficiently. They have been instrumental in troubleshooting complex mechanical failures, employing a systematic approach to root cause analysis. Their problem-solving abilities were particularly evident during the recent overhaul of the HVAC systems for a commercial facility in Amsterdam, where they identified inefficiencies and implemented solutions that improved system performance by 15%.</w:t>
      </w:r>
    </w:p>
    <w:p>
      <w:pPr>
        <w:pStyle w:val="BodyText"/>
      </w:pPr>
      <w:r>
        <w:t xml:space="preserve">The engineer's ability to anticipate potential issues and mitigate risks has contributed to the successful delivery of projects within budget and on schedule. Their proactive communication with stakeholders has ensured that any technical challenges were addressed promptly, minimizing disruptions to the project timeline.</w:t>
      </w:r>
    </w:p>
    <w:bookmarkEnd w:id="24"/>
    <w:bookmarkStart w:id="25" w:name="collaboration-and-communication"/>
    <w:p>
      <w:pPr>
        <w:pStyle w:val="Heading2"/>
      </w:pPr>
      <w:r>
        <w:t xml:space="preserve">5. Collaboration and Communication</w:t>
      </w:r>
    </w:p>
    <w:p>
      <w:pPr>
        <w:pStyle w:val="FirstParagraph"/>
      </w:pPr>
      <w:r>
        <w:t xml:space="preserve">Working in Amsterdam often involves collaborating with diverse, international teams. The Mechanical Engineer has demonstrated excellent interpersonal skills, fostering a cooperative environment within the team. Their ability to communicate technical concepts clearly to both engineering colleagues and non-technical stakeholders has been a significant asset. The engineer actively participates in team meetings, offering constructive feedback and insights that enhance the overall quality of project outcomes.</w:t>
      </w:r>
    </w:p>
    <w:p>
      <w:pPr>
        <w:pStyle w:val="BodyText"/>
      </w:pPr>
      <w:r>
        <w:t xml:space="preserve">Moreover, their adaptability to the Dutch work culture, which values direct communication and consensus-building, has facilitated smooth interactions with clients and partners. The engineer's willingness to share knowledge and mentor junior staff members has also been noted, contributing to the professional development of the team.</w:t>
      </w:r>
    </w:p>
    <w:bookmarkEnd w:id="25"/>
    <w:bookmarkStart w:id="26" w:name="areas-for-improvement"/>
    <w:p>
      <w:pPr>
        <w:pStyle w:val="Heading2"/>
      </w:pPr>
      <w:r>
        <w:t xml:space="preserve">6. Areas for Improvement</w:t>
      </w:r>
    </w:p>
    <w:p>
      <w:pPr>
        <w:pStyle w:val="FirstParagraph"/>
      </w:pPr>
      <w:r>
        <w:t xml:space="preserve">While the Mechanical Engineer has performed admirably, there are areas where further development could enhance their effectiveness. One suggestion is to deepen their understanding of local Dutch procurement processes and supply chain dynamics, which could further optimize project costs and timelines. Additionally, while their technical skills are strong, enhancing their proficiency in data analytics tools could provide deeper insights into system performance and predictive maintenance opportunities.</w:t>
      </w:r>
    </w:p>
    <w:bookmarkEnd w:id="26"/>
    <w:bookmarkStart w:id="27" w:name="conclusion"/>
    <w:p>
      <w:pPr>
        <w:pStyle w:val="Heading2"/>
      </w:pPr>
      <w:r>
        <w:t xml:space="preserve">7. Conclusion</w:t>
      </w:r>
    </w:p>
    <w:p>
      <w:pPr>
        <w:pStyle w:val="FirstParagraph"/>
      </w:pPr>
      <w:r>
        <w:t xml:space="preserve">In conclusion, this Peer Review Report affirms that the Mechanical Engineer is a valuable asset to the organization in Amsterdam, Netherlands. Their technical expertise, commitment to safety and sustainability, and collaborative approach align well with the demands of the local engineering sector. With continued focus on the identified areas for improvement, the engineer is well-positioned to take on more significant responsibilities and contribute further to the company's success in the competitive Amsterdam market.</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Engineering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Amsterdam, Netherlands</dc:title>
  <dc:creator/>
  <dc:language>en</dc:language>
  <cp:keywords/>
  <dcterms:created xsi:type="dcterms:W3CDTF">2026-10-10T07:23:44Z</dcterms:created>
  <dcterms:modified xsi:type="dcterms:W3CDTF">2026-10-10T07:23:44Z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