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Mechanical</w:t>
      </w:r>
      <w:r>
        <w:t xml:space="preserve"> </w:t>
      </w:r>
      <w:r>
        <w:t xml:space="preserve">Engineer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 of Mechanical Engineer</w:t>
      </w:r>
    </w:p>
    <w:p>
      <w:pPr>
        <w:pStyle w:val="BodyText"/>
      </w:pPr>
      <w:r>
        <w:rPr>
          <w:bCs/>
          <w:b/>
        </w:rPr>
        <w:t xml:space="preserve">Location:</w:t>
      </w:r>
      <w:r>
        <w:t xml:space="preserve"> </w:t>
      </w:r>
      <w:r>
        <w:t xml:space="preserve">Cape Town, Western Cape, South Africa</w:t>
      </w:r>
    </w:p>
    <w:p>
      <w:pPr>
        <w:pStyle w:val="BodyText"/>
      </w:pPr>
      <w:r>
        <w:rPr>
          <w:bCs/>
          <w:b/>
        </w:rPr>
        <w:t xml:space="preserve">Date of Review:</w:t>
      </w:r>
      <w:r>
        <w:t xml:space="preserve"> </w:t>
      </w:r>
      <w:r>
        <w:t xml:space="preserve">October 24, 2023</w:t>
      </w:r>
    </w:p>
    <w:p>
      <w:pPr>
        <w:pStyle w:val="BodyText"/>
      </w:pPr>
      <w:r>
        <w:rPr>
          <w:bCs/>
          <w:b/>
        </w:rPr>
        <w:t xml:space="preserve">Reference Number:</w:t>
      </w:r>
      <w:r>
        <w:t xml:space="preserve"> </w:t>
      </w:r>
      <w:r>
        <w:t xml:space="preserve">PR-ME-CT-2023-089</w:t>
      </w:r>
    </w:p>
    <w:bookmarkEnd w:id="20"/>
    <w:bookmarkStart w:id="21" w:name="introduction-and-scope"/>
    <w:p>
      <w:pPr>
        <w:pStyle w:val="Heading2"/>
      </w:pPr>
      <w:r>
        <w:t xml:space="preserve">1. Introduction and Scope</w:t>
      </w:r>
    </w:p>
    <w:p>
      <w:pPr>
        <w:pStyle w:val="FirstParagraph"/>
      </w:pPr>
      <w:r>
        <w:t xml:space="preserve">This Peer Review Report has been compiled to evaluate the professional competence, technical proficiency, and ethical adherence of the candidate Mechanical Engineer operating within the industrial and commercial sectors of Cape Town, South Africa. The review is conducted in accordance with the standards set forth by the Engineering Council of South Africa (ECSA) and aligns with the specific regulatory requirements of the Western Cape Province.</w:t>
      </w:r>
    </w:p>
    <w:p>
      <w:pPr>
        <w:pStyle w:val="BodyText"/>
      </w:pPr>
      <w:r>
        <w:t xml:space="preserve">The primary objective of this assessment is to verify that the Mechanical Engineer possesses the requisite knowledge, skills, and experience to practice safely and effectively in the local context. Given Cape Town's diverse industrial landscape—ranging from advanced manufacturing and renewable energy projects to municipal infrastructure and maritime engineering—this review places significant emphasis on the engineer's ability to adapt to local environmental conditions, regulatory frameworks, and socio-economic considerations.</w:t>
      </w:r>
    </w:p>
    <w:bookmarkEnd w:id="21"/>
    <w:bookmarkStart w:id="22" w:name="candidate-profile-and-context"/>
    <w:p>
      <w:pPr>
        <w:pStyle w:val="Heading2"/>
      </w:pPr>
      <w:r>
        <w:t xml:space="preserve">2. Candidate Profile and Context</w:t>
      </w:r>
    </w:p>
    <w:p>
      <w:pPr>
        <w:pStyle w:val="FirstParagraph"/>
      </w:pPr>
      <w:r>
        <w:t xml:space="preserve">The subject of this review is a Mechanical Engineer currently engaged in the design, analysis, and maintenance of mechanical systems within Cape Town. The engineer's portfolio includes projects related to HVAC systems for commercial buildings, mechanical plant maintenance for industrial facilities, and the integration of sustainable energy solutions.</w:t>
      </w:r>
    </w:p>
    <w:p>
      <w:pPr>
        <w:pStyle w:val="BodyText"/>
      </w:pPr>
      <w:r>
        <w:t xml:space="preserve">The review considers the unique challenges presented by the Cape Town environment, including water scarcity issues, coastal corrosion factors, and the need for energy-efficient designs in response to load-shedding and sustainability goals. The engineer's work is evaluated against these local constraints to ensure practical applicability and resilience.</w:t>
      </w:r>
    </w:p>
    <w:bookmarkEnd w:id="22"/>
    <w:bookmarkStart w:id="26" w:name="technical-competency-assessment"/>
    <w:p>
      <w:pPr>
        <w:pStyle w:val="Heading2"/>
      </w:pPr>
      <w:r>
        <w:t xml:space="preserve">3. Technical Competency Assessment</w:t>
      </w:r>
    </w:p>
    <w:bookmarkStart w:id="23" w:name="design-and-analysis"/>
    <w:p>
      <w:pPr>
        <w:pStyle w:val="Heading3"/>
      </w:pPr>
      <w:r>
        <w:t xml:space="preserve">3.1 Design and Analysis</w:t>
      </w:r>
    </w:p>
    <w:p>
      <w:pPr>
        <w:pStyle w:val="FirstParagraph"/>
      </w:pPr>
      <w:r>
        <w:t xml:space="preserve">The Mechanical Engineer demonstrates a strong command of fundamental engineering principles, including thermodynamics, fluid mechanics, and materials science. The review of submitted design documents reveals a consistent application of South African National Standards (SANS) and relevant international codes. The engineer's ability to utilize advanced CAD and simulation software is evident, with designs showing optimization for both performance and cost-effectiveness.</w:t>
      </w:r>
    </w:p>
    <w:bookmarkEnd w:id="23"/>
    <w:bookmarkStart w:id="24" w:name="project-management-and-implementation"/>
    <w:p>
      <w:pPr>
        <w:pStyle w:val="Heading3"/>
      </w:pPr>
      <w:r>
        <w:t xml:space="preserve">3.2 Project Management and Implementation</w:t>
      </w:r>
    </w:p>
    <w:p>
      <w:pPr>
        <w:pStyle w:val="FirstParagraph"/>
      </w:pPr>
      <w:r>
        <w:t xml:space="preserve">In the context of Cape Town's construction and engineering projects, the engineer has shown proficiency in project planning, resource allocation, and risk management. The review highlights successful delivery of projects within stipulated timelines and budgets, with particular attention to compliance with local municipal bylaws and environmental regulations. The engineer's collaboration with multidisciplinary teams, including civil engineers, architects, and contractors, has been effective and professional.</w:t>
      </w:r>
    </w:p>
    <w:bookmarkEnd w:id="24"/>
    <w:bookmarkStart w:id="25" w:name="sustainability-and-innovation"/>
    <w:p>
      <w:pPr>
        <w:pStyle w:val="Heading3"/>
      </w:pPr>
      <w:r>
        <w:t xml:space="preserve">3.3 Sustainability and Innovation</w:t>
      </w:r>
    </w:p>
    <w:p>
      <w:pPr>
        <w:pStyle w:val="FirstParagraph"/>
      </w:pPr>
      <w:r>
        <w:t xml:space="preserve">Given South Africa's commitment to sustainable development, the Mechanical Engineer's incorporation of green engineering practices is commendable. The review notes the use of energy-efficient systems, water-saving technologies, and sustainable materials in recent projects. The engineer's proactive approach to addressing Cape Town's specific environmental challenges, such as drought and energy security, reflects a forward-thinking mindset aligned with national and global sustainability goals.</w:t>
      </w:r>
    </w:p>
    <w:bookmarkEnd w:id="25"/>
    <w:bookmarkEnd w:id="26"/>
    <w:bookmarkStart w:id="27" w:name="professional-ethics-and-conduct"/>
    <w:p>
      <w:pPr>
        <w:pStyle w:val="Heading2"/>
      </w:pPr>
      <w:r>
        <w:t xml:space="preserve">4. Professional Ethics and Conduct</w:t>
      </w:r>
    </w:p>
    <w:p>
      <w:pPr>
        <w:pStyle w:val="FirstParagraph"/>
      </w:pPr>
      <w:r>
        <w:t xml:space="preserve">The Mechanical Engineer adheres strictly to the ECSA Code of Professional Conduct and Ethics. The review confirms that the engineer prioritizes public safety, health, and welfare in all professional activities. There is clear evidence of integrity, objectivity, and accountability in decision-making processes. The engineer's commitment to continuous professional development (CPD) is evident through participation in workshops, seminars, and training programs relevant to the evolving engineering landscape in South Africa.</w:t>
      </w:r>
    </w:p>
    <w:bookmarkEnd w:id="27"/>
    <w:bookmarkStart w:id="28" w:name="local-regulatory-compliance"/>
    <w:p>
      <w:pPr>
        <w:pStyle w:val="Heading2"/>
      </w:pPr>
      <w:r>
        <w:t xml:space="preserve">5. Local Regulatory Compliance</w:t>
      </w:r>
    </w:p>
    <w:p>
      <w:pPr>
        <w:pStyle w:val="FirstParagraph"/>
      </w:pPr>
      <w:r>
        <w:t xml:space="preserve">Compliance with South African and Western Cape-specific regulations is a critical aspect of this review. The Mechanical Engineer demonstrates thorough knowledge of and adherence to:</w:t>
      </w:r>
    </w:p>
    <w:p>
      <w:pPr>
        <w:numPr>
          <w:ilvl w:val="0"/>
          <w:numId w:val="1001"/>
        </w:numPr>
        <w:pStyle w:val="Compact"/>
      </w:pPr>
      <w:r>
        <w:t xml:space="preserve">South African National Standards (SANS) for mechanical systems and installations.</w:t>
      </w:r>
    </w:p>
    <w:p>
      <w:pPr>
        <w:numPr>
          <w:ilvl w:val="0"/>
          <w:numId w:val="1001"/>
        </w:numPr>
        <w:pStyle w:val="Compact"/>
      </w:pPr>
      <w:r>
        <w:t xml:space="preserve">City of Cape Town municipal bylaws regarding building services and environmental management.</w:t>
      </w:r>
    </w:p>
    <w:p>
      <w:pPr>
        <w:numPr>
          <w:ilvl w:val="0"/>
          <w:numId w:val="1001"/>
        </w:numPr>
        <w:pStyle w:val="Compact"/>
      </w:pPr>
      <w:r>
        <w:t xml:space="preserve">Occupational Health and Safety Act (OHSA) requirements for workplace safety.</w:t>
      </w:r>
    </w:p>
    <w:p>
      <w:pPr>
        <w:numPr>
          <w:ilvl w:val="0"/>
          <w:numId w:val="1001"/>
        </w:numPr>
        <w:pStyle w:val="Compact"/>
      </w:pPr>
      <w:r>
        <w:t xml:space="preserve">Environmental Management Act (EMA) provisions for sustainable engineering practices.</w:t>
      </w:r>
    </w:p>
    <w:p>
      <w:pPr>
        <w:pStyle w:val="FirstParagraph"/>
      </w:pPr>
      <w:r>
        <w:t xml:space="preserve">The engineer's ability to navigate these regulatory frameworks ensures that all projects are legally compliant and socially responsible.</w:t>
      </w:r>
    </w:p>
    <w:bookmarkEnd w:id="28"/>
    <w:bookmarkStart w:id="29" w:name="areas-for-improvement"/>
    <w:p>
      <w:pPr>
        <w:pStyle w:val="Heading2"/>
      </w:pPr>
      <w:r>
        <w:t xml:space="preserve">6. Areas for Improvement</w:t>
      </w:r>
    </w:p>
    <w:p>
      <w:pPr>
        <w:pStyle w:val="FirstParagraph"/>
      </w:pPr>
      <w:r>
        <w:t xml:space="preserve">While the Mechanical Engineer exhibits a high level of competence, the review identifies a few areas for further development:</w:t>
      </w:r>
    </w:p>
    <w:p>
      <w:pPr>
        <w:numPr>
          <w:ilvl w:val="0"/>
          <w:numId w:val="1002"/>
        </w:numPr>
        <w:pStyle w:val="Compact"/>
      </w:pPr>
      <w:r>
        <w:t xml:space="preserve">Enhanced engagement with local community stakeholders to better align engineering solutions with community needs and expectations.</w:t>
      </w:r>
    </w:p>
    <w:p>
      <w:pPr>
        <w:numPr>
          <w:ilvl w:val="0"/>
          <w:numId w:val="1002"/>
        </w:numPr>
        <w:pStyle w:val="Compact"/>
      </w:pPr>
      <w:r>
        <w:t xml:space="preserve">Increased focus on digital transformation and Industry 4.0 technologies to stay at the forefront of engineering innovation.</w:t>
      </w:r>
    </w:p>
    <w:p>
      <w:pPr>
        <w:numPr>
          <w:ilvl w:val="0"/>
          <w:numId w:val="1002"/>
        </w:numPr>
        <w:pStyle w:val="Compact"/>
      </w:pPr>
      <w:r>
        <w:t xml:space="preserve">Further documentation of lessons learned from projects to contribute to the broader engineering knowledge base in South Africa.</w:t>
      </w:r>
    </w:p>
    <w:bookmarkEnd w:id="29"/>
    <w:bookmarkStart w:id="30" w:name="conclusion-and-recommendation"/>
    <w:p>
      <w:pPr>
        <w:pStyle w:val="Heading2"/>
      </w:pPr>
      <w:r>
        <w:t xml:space="preserve">7. Conclusion and Recommendation</w:t>
      </w:r>
    </w:p>
    <w:p>
      <w:pPr>
        <w:pStyle w:val="FirstParagraph"/>
      </w:pPr>
      <w:r>
        <w:t xml:space="preserve">Based on the comprehensive evaluation of technical skills, professional conduct, regulatory compliance, and local contextual awareness, this Peer Review Report concludes that the Mechanical Engineer is fully competent to practice in Cape Town, South Africa. The engineer's work reflects a high standard of professionalism, technical excellence, and commitment to sustainable development.</w:t>
      </w:r>
    </w:p>
    <w:p>
      <w:pPr>
        <w:pStyle w:val="BodyText"/>
      </w:pPr>
      <w:r>
        <w:t xml:space="preserve">It is recommended that the engineer be recognized as a proficient professional within the ECSA framework and be encouraged to take on leadership roles in complex engineering projects that contribute to the growth and resilience of Cape Town's infrastructure and industries.</w:t>
      </w:r>
    </w:p>
    <w:bookmarkEnd w:id="30"/>
    <w:p>
      <w:pPr>
        <w:pStyle w:val="BodyText"/>
      </w:pPr>
      <w:r>
        <w:rPr>
          <w:bCs/>
          <w:b/>
        </w:rPr>
        <w:t xml:space="preserve">Reviewed by:</w:t>
      </w:r>
    </w:p>
    <w:p>
      <w:pPr>
        <w:pStyle w:val="BodyText"/>
      </w:pPr>
      <w:r>
        <w:t xml:space="preserve">___________________________</w:t>
      </w:r>
    </w:p>
    <w:p>
      <w:pPr>
        <w:pStyle w:val="BodyText"/>
      </w:pPr>
      <w:r>
        <w:t xml:space="preserve">Senior Professional Engineer (Pr.Eng)</w:t>
      </w:r>
    </w:p>
    <w:p>
      <w:pPr>
        <w:pStyle w:val="BodyText"/>
      </w:pPr>
      <w:r>
        <w:t xml:space="preserve">Engineering Council of South Africa (ECSA) Registered</w:t>
      </w:r>
    </w:p>
    <w:p>
      <w:pPr>
        <w:pStyle w:val="BodyText"/>
      </w:pPr>
      <w:r>
        <w:t xml:space="preserve">Cape Town, Western Cape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Mechanical Engineer</dc:title>
  <dc:creator/>
  <dc:language>en</dc:language>
  <cp:keywords/>
  <dcterms:created xsi:type="dcterms:W3CDTF">2026-10-10T08:10:23Z</dcterms:created>
  <dcterms:modified xsi:type="dcterms:W3CDTF">2026-10-10T08:10:23Z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