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Technical Competency Assessment for Mechanical Engineering Role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Madrid, Spain</w:t>
      </w:r>
    </w:p>
    <w:p>
      <w:pPr>
        <w:pStyle w:val="BodyText"/>
      </w:pPr>
      <w:r>
        <w:rPr>
          <w:bCs/>
          <w:b/>
        </w:rPr>
        <w:t xml:space="preserve">Reviewee Name:</w:t>
      </w:r>
      <w:r>
        <w:t xml:space="preserve"> </w:t>
      </w:r>
      <w:r>
        <w:t xml:space="preserve">[Candidate Name]</w:t>
      </w:r>
    </w:p>
    <w:p>
      <w:pPr>
        <w:pStyle w:val="BodyText"/>
      </w:pPr>
      <w:r>
        <w:rPr>
          <w:bCs/>
          <w:b/>
        </w:rPr>
        <w:t xml:space="preserve">Position:</w:t>
      </w:r>
      <w:r>
        <w:t xml:space="preserve"> </w:t>
      </w:r>
      <w:r>
        <w:t xml:space="preserve">Senior Mechanical Engineer</w:t>
      </w:r>
    </w:p>
    <w:p>
      <w:pPr>
        <w:pStyle w:val="BodyText"/>
      </w:pPr>
      <w:r>
        <w:rPr>
          <w:bCs/>
          <w:b/>
        </w:rPr>
        <w:t xml:space="preserve">Reviewer Name:</w:t>
      </w:r>
      <w:r>
        <w:t xml:space="preserve"> </w:t>
      </w:r>
      <w:r>
        <w:t xml:space="preserve">[Reviewer Name]</w:t>
      </w:r>
    </w:p>
    <w:p>
      <w:pPr>
        <w:pStyle w:val="BodyText"/>
      </w:pPr>
      <w:r>
        <w:rPr>
          <w:bCs/>
          <w:b/>
        </w:rPr>
        <w:t xml:space="preserve">Department:</w:t>
      </w:r>
      <w:r>
        <w:t xml:space="preserve"> </w:t>
      </w:r>
      <w:r>
        <w:t xml:space="preserve">Engineering &amp; Operations</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collaborative performance of the Mechanical Engineer in question. The assessment is conducted within the context of the engineering standards prevalent in Madrid, Spain, considering both local regulatory requirements and international best practices. The primary objective of this review is to determine the engineer's suitability for continued advancement within the organization, focusing on their ability to deliver high-quality mechanical solutions while adhering to the rigorous safety and efficiency standards expected in the Spanish industrial sector.</w:t>
      </w:r>
    </w:p>
    <w:p>
      <w:pPr>
        <w:pStyle w:val="BodyText"/>
      </w:pPr>
      <w:r>
        <w:t xml:space="preserve">The reviewee has demonstrated a robust understanding of mechanical systems, thermodynamics, and fluid mechanics. Their work aligns well with the strategic goals of the company, particularly in projects involving sustainable energy solutions and advanced manufacturing processes, which are key growth areas for the engineering sector in Madrid.</w:t>
      </w:r>
    </w:p>
    <w:bookmarkEnd w:id="21"/>
    <w:bookmarkStart w:id="22" w:name="Xbe6b692141cefcf85a109363c54b7eb85eeb505"/>
    <w:p>
      <w:pPr>
        <w:pStyle w:val="Heading2"/>
      </w:pPr>
      <w:r>
        <w:t xml:space="preserve">2. Technical Competency and Engineering Knowledge</w:t>
      </w:r>
    </w:p>
    <w:p>
      <w:pPr>
        <w:pStyle w:val="FirstParagraph"/>
      </w:pPr>
      <w:r>
        <w:t xml:space="preserve">The core of this evaluation focuses on the Mechanical Engineer's technical proficiency. The reviewee exhibits a strong command of CAD software (SolidWorks, AutoCAD) and FEA tools (ANSYS), which are critical for the design and simulation phases of our projects. Their ability to translate complex theoretical concepts into practical, manufacturable designs is commendable.</w:t>
      </w:r>
    </w:p>
    <w:p>
      <w:pPr>
        <w:pStyle w:val="BodyText"/>
      </w:pPr>
      <w:r>
        <w:t xml:space="preserve">Specifically, the engineer's work on the recent HVAC optimization project for a commercial complex in the Madrid metropolitan area showcased exceptional skill. They successfully integrated energy-efficient systems that comply with the Spanish Technical Building Code (CTE), demonstrating not only technical acumen but also a keen awareness of local regulatory frameworks. This alignment with Spanish standards is crucial for ensuring project viability and legal compliance.</w:t>
      </w:r>
    </w:p>
    <w:p>
      <w:pPr>
        <w:pStyle w:val="BodyText"/>
      </w:pPr>
      <w:r>
        <w:t xml:space="preserve">Furthermore, the reviewee's knowledge of materials science is evident in their selection of components for high-stress environments. Their ability to balance cost-effectiveness with durability reflects a mature engineering mindset. However, there is room for improvement in the application of additive manufacturing techniques, which are increasingly becoming standard in the Madrid engineering community.</w:t>
      </w:r>
    </w:p>
    <w:bookmarkEnd w:id="22"/>
    <w:bookmarkStart w:id="23" w:name="project-management-and-problem-solving"/>
    <w:p>
      <w:pPr>
        <w:pStyle w:val="Heading2"/>
      </w:pPr>
      <w:r>
        <w:t xml:space="preserve">3. Project Management and Problem-Solving</w:t>
      </w:r>
    </w:p>
    <w:p>
      <w:pPr>
        <w:pStyle w:val="FirstParagraph"/>
      </w:pPr>
      <w:r>
        <w:t xml:space="preserve">Effective project management is a vital skill for any Mechanical Engineer operating in a dynamic environment like Madrid. The reviewee has shown consistent ability to manage timelines, allocate resources efficiently, and mitigate risks. Their approach to problem-solving is methodical and data-driven.</w:t>
      </w:r>
    </w:p>
    <w:p>
      <w:pPr>
        <w:pStyle w:val="BodyText"/>
      </w:pPr>
      <w:r>
        <w:t xml:space="preserve">During the development of the automated assembly line, the engineer encountered significant challenges related to thermal expansion in the machinery. Instead of relying on generic solutions, they conducted a thorough analysis, consulted with local suppliers, and implemented a custom cooling system that resolved the issue without delaying the project. This incident highlights their adaptability and resourcefulness, qualities that are highly valued in the Spanish engineering market.</w:t>
      </w:r>
    </w:p>
    <w:p>
      <w:pPr>
        <w:pStyle w:val="BodyText"/>
      </w:pPr>
      <w:r>
        <w:t xml:space="preserve">Additionally, the reviewee has demonstrated strong leadership skills by mentoring junior engineers and facilitating knowledge sharing within the team. Their ability to communicate technical concepts clearly to non-technical stakeholders, including clients and regulatory bodies in Madrid, has been instrumental in securing project approvals and maintaining client satisfaction.</w:t>
      </w:r>
    </w:p>
    <w:bookmarkEnd w:id="23"/>
    <w:bookmarkStart w:id="24" w:name="collaboration-and-communication"/>
    <w:p>
      <w:pPr>
        <w:pStyle w:val="Heading2"/>
      </w:pPr>
      <w:r>
        <w:t xml:space="preserve">4. Collaboration and Communication</w:t>
      </w:r>
    </w:p>
    <w:p>
      <w:pPr>
        <w:pStyle w:val="FirstParagraph"/>
      </w:pPr>
      <w:r>
        <w:t xml:space="preserve">Collaboration is essential in multidisciplinary engineering projects. The reviewee has consistently worked well with colleagues from electrical, civil, and software engineering backgrounds. Their inclusive approach fosters a positive team environment and encourages innovative thinking.</w:t>
      </w:r>
    </w:p>
    <w:p>
      <w:pPr>
        <w:pStyle w:val="BodyText"/>
      </w:pPr>
      <w:r>
        <w:t xml:space="preserve">Communication skills are particularly important in Madrid, where projects often involve diverse teams and international partners. The reviewee's proficiency in both English and Spanish enables them to bridge cultural and linguistic gaps effectively. They have been proactive in organizing cross-departmental meetings and ensuring that all team members are aligned with project objectives.</w:t>
      </w:r>
    </w:p>
    <w:p>
      <w:pPr>
        <w:pStyle w:val="BodyText"/>
      </w:pPr>
      <w:r>
        <w:t xml:space="preserve">Feedback from peers indicates that the reviewee is approachable, receptive to criticism, and willing to adjust their approach based on constructive input. This openness to feedback is a testament to their professional maturity and commitment to continuous improvement.</w:t>
      </w:r>
    </w:p>
    <w:bookmarkEnd w:id="24"/>
    <w:bookmarkStart w:id="25" w:name="areas-for-improvement"/>
    <w:p>
      <w:pPr>
        <w:pStyle w:val="Heading2"/>
      </w:pPr>
      <w:r>
        <w:t xml:space="preserve">5. Areas for Improvement</w:t>
      </w:r>
    </w:p>
    <w:p>
      <w:pPr>
        <w:pStyle w:val="FirstParagraph"/>
      </w:pPr>
      <w:r>
        <w:t xml:space="preserve">While the reviewee has performed exceptionally well in many areas, there are specific aspects that require attention to ensure continued growth and alignment with industry standards in Spain Madrid:</w:t>
      </w:r>
    </w:p>
    <w:p>
      <w:pPr>
        <w:numPr>
          <w:ilvl w:val="0"/>
          <w:numId w:val="1001"/>
        </w:numPr>
        <w:pStyle w:val="Compact"/>
      </w:pPr>
      <w:r>
        <w:rPr>
          <w:bCs/>
          <w:b/>
        </w:rPr>
        <w:t xml:space="preserve">Advanced Simulation Techniques:</w:t>
      </w:r>
      <w:r>
        <w:t xml:space="preserve"> </w:t>
      </w:r>
      <w:r>
        <w:t xml:space="preserve">The engineer should invest more time in mastering advanced simulation tools to enhance the accuracy of their designs and reduce the need for physical prototyping.</w:t>
      </w:r>
    </w:p>
    <w:p>
      <w:pPr>
        <w:numPr>
          <w:ilvl w:val="0"/>
          <w:numId w:val="1001"/>
        </w:numPr>
        <w:pStyle w:val="Compact"/>
      </w:pPr>
      <w:r>
        <w:rPr>
          <w:bCs/>
          <w:b/>
        </w:rPr>
        <w:t xml:space="preserve">Regulatory Updates:</w:t>
      </w:r>
      <w:r>
        <w:t xml:space="preserve"> </w:t>
      </w:r>
      <w:r>
        <w:t xml:space="preserve">Staying updated with the latest changes in Spanish engineering regulations and environmental standards is crucial. The reviewee should dedicate more time to professional development in this area.</w:t>
      </w:r>
    </w:p>
    <w:p>
      <w:pPr>
        <w:numPr>
          <w:ilvl w:val="0"/>
          <w:numId w:val="1001"/>
        </w:numPr>
        <w:pStyle w:val="Compact"/>
      </w:pPr>
      <w:r>
        <w:rPr>
          <w:bCs/>
          <w:b/>
        </w:rPr>
        <w:t xml:space="preserve">Project Documentation:</w:t>
      </w:r>
      <w:r>
        <w:t xml:space="preserve"> </w:t>
      </w:r>
      <w:r>
        <w:t xml:space="preserve">While technical deliverables are of high quality, the documentation process could be more streamlined. Improving the clarity and completeness of project reports will facilitate better knowledge transfer and compliance audits.</w:t>
      </w:r>
    </w:p>
    <w:bookmarkEnd w:id="25"/>
    <w:bookmarkStart w:id="26" w:name="overall-assessment-and-recommendation"/>
    <w:p>
      <w:pPr>
        <w:pStyle w:val="Heading2"/>
      </w:pPr>
      <w:r>
        <w:t xml:space="preserve">6. Overall Assessment and Recommendation</w:t>
      </w:r>
    </w:p>
    <w:p>
      <w:pPr>
        <w:pStyle w:val="FirstParagraph"/>
      </w:pPr>
      <w:r>
        <w:t xml:space="preserve">Technical Expertise:</w:t>
      </w:r>
      <w:r>
        <w:t xml:space="preserve"> </w:t>
      </w:r>
      <w:r>
        <w:t xml:space="preserve">9/10</w:t>
      </w:r>
    </w:p>
    <w:p>
      <w:pPr>
        <w:pStyle w:val="BodyText"/>
      </w:pPr>
      <w:r>
        <w:t xml:space="preserve">Project Management:</w:t>
      </w:r>
      <w:r>
        <w:t xml:space="preserve"> </w:t>
      </w:r>
      <w:r>
        <w:t xml:space="preserve">8/10</w:t>
      </w:r>
    </w:p>
    <w:p>
      <w:pPr>
        <w:pStyle w:val="BodyText"/>
      </w:pPr>
      <w:r>
        <w:t xml:space="preserve">Collaboration &amp; Communication:</w:t>
      </w:r>
      <w:r>
        <w:t xml:space="preserve"> </w:t>
      </w:r>
      <w:r>
        <w:t xml:space="preserve">9/10</w:t>
      </w:r>
    </w:p>
    <w:p>
      <w:pPr>
        <w:pStyle w:val="BodyText"/>
      </w:pPr>
      <w:r>
        <w:t xml:space="preserve">Adherence to Standards (Spain Madrid):</w:t>
      </w:r>
      <w:r>
        <w:t xml:space="preserve"> </w:t>
      </w:r>
      <w:r>
        <w:t xml:space="preserve">8/10</w:t>
      </w:r>
    </w:p>
    <w:p>
      <w:pPr>
        <w:pStyle w:val="BodyText"/>
      </w:pPr>
      <w:r>
        <w:t xml:space="preserve">Overall Performance:</w:t>
      </w:r>
      <w:r>
        <w:t xml:space="preserve"> </w:t>
      </w:r>
      <w:r>
        <w:t xml:space="preserve">8.5/10</w:t>
      </w:r>
    </w:p>
    <w:p>
      <w:pPr>
        <w:pStyle w:val="BodyText"/>
      </w:pPr>
      <w:r>
        <w:t xml:space="preserve">Based on the comprehensive evaluation outlined in this Peer Review Report, it is clear that the Mechanical Engineer in question is a valuable asset to the organization. Their technical skills, problem-solving abilities, and collaborative spirit make them well-suited for the challenges of the engineering sector in Madrid, Spain.</w:t>
      </w:r>
    </w:p>
    <w:p>
      <w:pPr>
        <w:pStyle w:val="BodyText"/>
      </w:pPr>
      <w:r>
        <w:t xml:space="preserve">It is recommended that the reviewee be considered for a promotion to a senior leadership role, where they can leverage their expertise to drive innovation and mentor the next generation of engineers. Additionally, providing them with opportunities for advanced training in simulation and regulatory compliance will further enhance their contributions to the company.</w:t>
      </w:r>
    </w:p>
    <w:p>
      <w:pPr>
        <w:pStyle w:val="BodyText"/>
      </w:pPr>
      <w:r>
        <w:rPr>
          <w:bCs/>
          <w:b/>
        </w:rPr>
        <w:t xml:space="preserve">Reviewer Signature:</w:t>
      </w:r>
    </w:p>
    <w:p>
      <w:pPr>
        <w:pStyle w:val="BodyText"/>
      </w:pPr>
      <w:r>
        <w:t xml:space="preserve">[Reviewer Name]</w:t>
      </w:r>
    </w:p>
    <w:p>
      <w:pPr>
        <w:pStyle w:val="BodyText"/>
      </w:pPr>
      <w:r>
        <w:t xml:space="preserve">Senior Engineering Manager</w:t>
      </w:r>
    </w:p>
    <w:p>
      <w:pPr>
        <w:pStyle w:val="BodyText"/>
      </w:pPr>
      <w:r>
        <w:rPr>
          <w:bCs/>
          <w:b/>
        </w:rPr>
        <w:t xml:space="preserve">Reviewee Acknowledgment:</w:t>
      </w:r>
    </w:p>
    <w:p>
      <w:pPr>
        <w:pStyle w:val="BodyText"/>
      </w:pPr>
      <w:r>
        <w:t xml:space="preserve">[Candidate Name]</w:t>
      </w:r>
    </w:p>
    <w:p>
      <w:pPr>
        <w:pStyle w:val="BodyText"/>
      </w:pPr>
      <w:r>
        <w:t xml:space="preserve">Mechanical Engineer</w:t>
      </w:r>
    </w:p>
    <w:p>
      <w:pPr>
        <w:pStyle w:val="BodyText"/>
      </w:pPr>
      <w:r>
        <w:t xml:space="preserve">This document is confidential and intended solely for the use of the individuals and entities named above. Unauthorized distribution or use is prohibited.</w:t>
      </w:r>
    </w:p>
    <w:p>
      <w:pPr>
        <w:pStyle w:val="BodyText"/>
      </w:pPr>
      <w:r>
        <w:t xml:space="preserve">© 2023 Engineering Department - Madrid, Spain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Madrid, Spain</dc:title>
  <dc:creator/>
  <dc:language>en</dc:language>
  <cp:keywords/>
  <dcterms:created xsi:type="dcterms:W3CDTF">2026-10-10T06:10:59Z</dcterms:created>
  <dcterms:modified xsi:type="dcterms:W3CDTF">2026-10-10T06:10:59Z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