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Mechanical Engineer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Registration Board of Uganda (ERBU) / Internal Quality Assurance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competence, and ethical adherence of a practicing Mechanical Engineer operating within the industrial and infrastructural landscape of Uganda Kampala. The review process is designed to align with international engineering standards while addressing the specific regulatory and environmental challenges present in the Ugandan context.</w:t>
      </w:r>
    </w:p>
    <w:p>
      <w:pPr>
        <w:pStyle w:val="BodyText"/>
      </w:pPr>
      <w:r>
        <w:t xml:space="preserve">The primary objective of this assessment is to verify that the Mechanical Engineer in question possesses the requisite knowledge, skills, and experience to safely and effectively manage mechanical systems, plant operations, and engineering projects. Given the rapid industrialization occurring in Kampala, ranging from manufacturing plants in the Industrial Area to large-scale infrastructure developments, the role of the Mechanical Engineer is critical to national development. This report serves as a formal documentation of the peer review findings, ensuring that the engineer meets the rigorous standards expected by the Engineering Registration Board of Uganda (ERBU) and global professional bodies.</w:t>
      </w:r>
    </w:p>
    <w:bookmarkEnd w:id="21"/>
    <w:bookmarkStart w:id="22" w:name="candidate-profile-and-context"/>
    <w:p>
      <w:pPr>
        <w:pStyle w:val="Heading2"/>
      </w:pPr>
      <w:r>
        <w:t xml:space="preserve">2. Candidate Profile and Context</w:t>
      </w:r>
    </w:p>
    <w:p>
      <w:pPr>
        <w:pStyle w:val="FirstParagraph"/>
      </w:pPr>
      <w:r>
        <w:t xml:space="preserve">The subject of this review is a Mechanical Engineer with a demonstrated history of work in Uganda Kampala. The engineer’s portfolio includes involvement in HVAC system design for commercial buildings, maintenance management for manufacturing facilities, and the installation of mechanical plant equipment. The review panel consists of three senior chartered engineers with extensive experience in the East African region, ensuring that the evaluation is both locally relevant and globally aligned.</w:t>
      </w:r>
    </w:p>
    <w:p>
      <w:pPr>
        <w:pStyle w:val="BodyText"/>
      </w:pPr>
      <w:r>
        <w:t xml:space="preserve">The context of this review is heavily influenced by the operational realities of Kampala. These include the need for robust maintenance strategies due to power fluctuations, the importance of sustainable cooling solutions in a tropical climate, and the necessity of adhering to local safety regulations while managing imported machinery and components.</w:t>
      </w:r>
    </w:p>
    <w:bookmarkEnd w:id="22"/>
    <w:bookmarkStart w:id="25" w:name="X960064b3a24608ac90c49c9c8f68fe835ffe4ad"/>
    <w:p>
      <w:pPr>
        <w:pStyle w:val="Heading2"/>
      </w:pPr>
      <w:r>
        <w:t xml:space="preserve">3. Technical Competence and Engineering Knowledge</w:t>
      </w:r>
    </w:p>
    <w:bookmarkStart w:id="23" w:name="core-mechanical-engineering-principles"/>
    <w:p>
      <w:pPr>
        <w:pStyle w:val="Heading3"/>
      </w:pPr>
      <w:r>
        <w:t xml:space="preserve">3.1 Core Mechanical Engineering Principles</w:t>
      </w:r>
    </w:p>
    <w:p>
      <w:pPr>
        <w:pStyle w:val="FirstParagraph"/>
      </w:pPr>
      <w:r>
        <w:t xml:space="preserve">The peer review panel assessed the Mechanical Engineer’s grasp of fundamental principles, including thermodynamics, fluid mechanics, materials science, and machine design. The engineer demonstrated a strong theoretical foundation, evidenced by their ability to troubleshoot complex mechanical failures in industrial compressors and pumps commonly found in Kampala’s manufacturing sector.</w:t>
      </w:r>
    </w:p>
    <w:p>
      <w:pPr>
        <w:pStyle w:val="BodyText"/>
      </w:pPr>
      <w:r>
        <w:t xml:space="preserve">Specifically, the engineer showed proficiency in selecting appropriate materials that can withstand the high humidity and temperature variations typical of the Uganda Kampala environment. This practical application of materials science is crucial for ensuring the longevity of mechanical assets in the region.</w:t>
      </w:r>
    </w:p>
    <w:bookmarkEnd w:id="23"/>
    <w:bookmarkStart w:id="24" w:name="project-management-and-design"/>
    <w:p>
      <w:pPr>
        <w:pStyle w:val="Heading3"/>
      </w:pPr>
      <w:r>
        <w:t xml:space="preserve">3.2 Project Management and Design</w:t>
      </w:r>
    </w:p>
    <w:p>
      <w:pPr>
        <w:pStyle w:val="FirstParagraph"/>
      </w:pPr>
      <w:r>
        <w:t xml:space="preserve">The review examined several design documents and project reports submitted by the engineer. The designs for HVAC systems in commercial complexes in Kampala were found to be compliant with both local building codes and international energy efficiency standards. The engineer’s ability to integrate renewable energy solutions, such as solar-assisted heating, reflects a forward-thinking approach that is increasingly important in Uganda’s push for sustainable development.</w:t>
      </w:r>
    </w:p>
    <w:p>
      <w:pPr>
        <w:pStyle w:val="BodyText"/>
      </w:pPr>
      <w:r>
        <w:t xml:space="preserve">Furthermore, the engineer’s project management skills were evaluated based on their ability to deliver projects within budget and on schedule, despite common logistical challenges in the region, such as supply chain delays for specialized mechanical parts.</w:t>
      </w:r>
    </w:p>
    <w:bookmarkEnd w:id="24"/>
    <w:bookmarkEnd w:id="25"/>
    <w:bookmarkStart w:id="26" w:name="X46aabaf8201e6bc4eedbc79f4c1eaa3336c6bf9"/>
    <w:p>
      <w:pPr>
        <w:pStyle w:val="Heading2"/>
      </w:pPr>
      <w:r>
        <w:t xml:space="preserve">4. Professional Practice and Ethical Standards</w:t>
      </w:r>
    </w:p>
    <w:p>
      <w:pPr>
        <w:pStyle w:val="FirstParagraph"/>
      </w:pPr>
      <w:r>
        <w:t xml:space="preserve">A critical component of this Peer Review Report is the assessment of the Mechanical Engineer’s adherence to ethical standards. The engineer was found to consistently prioritize public safety, health, and welfare in all their professional activities. This is particularly relevant in Uganda Kampala, where rapid urbanization can sometimes lead to shortcuts in construction and maintenance practices.</w:t>
      </w:r>
    </w:p>
    <w:p>
      <w:pPr>
        <w:pStyle w:val="BodyText"/>
      </w:pPr>
      <w:r>
        <w:t xml:space="preserve">The engineer demonstrated integrity in their dealings with clients, contractors, and regulatory bodies. They were commended for their transparency in reporting potential safety hazards in existing mechanical installations and for advocating for necessary upgrades even when they were not immediately cost-effective. This commitment to ethical practice aligns with the code of conduct mandated by the Engineering Registration Board of Uganda.</w:t>
      </w:r>
    </w:p>
    <w:bookmarkEnd w:id="26"/>
    <w:bookmarkStart w:id="27" w:name="continuous-professional-development-cpd"/>
    <w:p>
      <w:pPr>
        <w:pStyle w:val="Heading2"/>
      </w:pPr>
      <w:r>
        <w:t xml:space="preserve">5. Continuous Professional Development (CPD)</w:t>
      </w:r>
    </w:p>
    <w:p>
      <w:pPr>
        <w:pStyle w:val="FirstParagraph"/>
      </w:pPr>
      <w:r>
        <w:t xml:space="preserve">The review panel noted that the Mechanical Engineer actively engages in Continuous Professional Development. They have attended workshops and seminars on emerging technologies in mechanical engineering, including automation and IoT in predictive maintenance. Given the technological advancements being adopted in Kampala’s industrial sector, this commitment to lifelong learning is essential.</w:t>
      </w:r>
    </w:p>
    <w:p>
      <w:pPr>
        <w:pStyle w:val="BodyText"/>
      </w:pPr>
      <w:r>
        <w:t xml:space="preserve">The engineer has also contributed to the local engineering community by mentoring junior engineers and participating in technical forums organized by professional associations in Uganda. This demonstrates a commitment to raising the overall standard of mechanical engineering practice in the country.</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conducted during this Peer Review Report, the panel concludes that the Mechanical Engineer in question possesses the necessary technical competence, professional integrity, and practical experience to practice at a high level in Uganda Kampala. Their work contributes positively to the industrial and infrastructural development of the region.</w:t>
      </w:r>
    </w:p>
    <w:p>
      <w:pPr>
        <w:pStyle w:val="BodyText"/>
      </w:pPr>
      <w:r>
        <w:rPr>
          <w:bCs/>
          <w:b/>
        </w:rPr>
        <w:t xml:space="preserve">Recommendations:</w:t>
      </w:r>
    </w:p>
    <w:p>
      <w:pPr>
        <w:numPr>
          <w:ilvl w:val="0"/>
          <w:numId w:val="1001"/>
        </w:numPr>
        <w:pStyle w:val="Compact"/>
      </w:pPr>
      <w:r>
        <w:t xml:space="preserve">The engineer should continue to focus on sustainable engineering practices, particularly in energy efficiency and waste reduction, to support Uganda’s environmental goals.</w:t>
      </w:r>
    </w:p>
    <w:p>
      <w:pPr>
        <w:numPr>
          <w:ilvl w:val="0"/>
          <w:numId w:val="1001"/>
        </w:numPr>
        <w:pStyle w:val="Compact"/>
      </w:pPr>
      <w:r>
        <w:t xml:space="preserve">Further engagement with international standards bodies is recommended to ensure that local practices in Kampala remain aligned with global best practices.</w:t>
      </w:r>
    </w:p>
    <w:p>
      <w:pPr>
        <w:numPr>
          <w:ilvl w:val="0"/>
          <w:numId w:val="1001"/>
        </w:numPr>
        <w:pStyle w:val="Compact"/>
      </w:pPr>
      <w:r>
        <w:t xml:space="preserve">The engineer is encouraged to document and publish case studies of their projects to contribute to the body of knowledge for mechanical engineering in East Africa.</w:t>
      </w:r>
    </w:p>
    <w:p>
      <w:pPr>
        <w:pStyle w:val="FirstParagraph"/>
      </w:pPr>
      <w:r>
        <w:t xml:space="preserve">In conclusion, this Peer Review Report affirms the professional standing of the Mechanical Engineer. Their dedication to excellence, safety, and ethical practice makes them a valuable asset to the engineering community in Uganda Kampala.</w:t>
      </w:r>
    </w:p>
    <w:bookmarkEnd w:id="28"/>
    <w:bookmarkStart w:id="29"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Qualification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 John Doe</w:t>
            </w:r>
          </w:p>
        </w:tc>
        <w:tc>
          <w:tcPr/>
          <w:p>
            <w:pPr>
              <w:pStyle w:val="Compact"/>
              <w:jc w:val="left"/>
            </w:pPr>
            <w:r>
              <w:t xml:space="preserve">CEng, MIEU</w:t>
            </w:r>
          </w:p>
        </w:tc>
        <w:tc>
          <w:tcPr/>
          <w:p>
            <w:pPr>
              <w:pStyle w:val="Compact"/>
              <w:jc w:val="left"/>
            </w:pPr>
            <w:r>
              <w:t xml:space="preserve">_________________</w:t>
            </w:r>
          </w:p>
        </w:tc>
        <w:tc>
          <w:tcPr/>
          <w:p>
            <w:pPr>
              <w:pStyle w:val="Compact"/>
              <w:jc w:val="left"/>
            </w:pPr>
            <w:r>
              <w:t xml:space="preserve">Oct 24, 2023</w:t>
            </w:r>
          </w:p>
        </w:tc>
      </w:tr>
      <w:tr>
        <w:tc>
          <w:tcPr/>
          <w:p>
            <w:pPr>
              <w:pStyle w:val="Compact"/>
              <w:jc w:val="left"/>
            </w:pPr>
            <w:r>
              <w:t xml:space="preserve">Eng. Jane Smith</w:t>
            </w:r>
          </w:p>
        </w:tc>
        <w:tc>
          <w:tcPr/>
          <w:p>
            <w:pPr>
              <w:pStyle w:val="Compact"/>
              <w:jc w:val="left"/>
            </w:pPr>
            <w:r>
              <w:t xml:space="preserve">PE, MIEU</w:t>
            </w:r>
          </w:p>
        </w:tc>
        <w:tc>
          <w:tcPr/>
          <w:p>
            <w:pPr>
              <w:pStyle w:val="Compact"/>
              <w:jc w:val="left"/>
            </w:pPr>
            <w:r>
              <w:t xml:space="preserve">_________________</w:t>
            </w:r>
          </w:p>
        </w:tc>
        <w:tc>
          <w:tcPr/>
          <w:p>
            <w:pPr>
              <w:pStyle w:val="Compact"/>
              <w:jc w:val="left"/>
            </w:pPr>
            <w:r>
              <w:t xml:space="preserve">Oct 24, 2023</w:t>
            </w:r>
          </w:p>
        </w:tc>
      </w:tr>
      <w:tr>
        <w:tc>
          <w:tcPr/>
          <w:p>
            <w:pPr>
              <w:pStyle w:val="Compact"/>
              <w:jc w:val="left"/>
            </w:pPr>
            <w:r>
              <w:t xml:space="preserve">Eng. Michael Kato</w:t>
            </w:r>
          </w:p>
        </w:tc>
        <w:tc>
          <w:tcPr/>
          <w:p>
            <w:pPr>
              <w:pStyle w:val="Compact"/>
              <w:jc w:val="left"/>
            </w:pPr>
            <w:r>
              <w:t xml:space="preserve">CEng, ERBU Reg.</w:t>
            </w:r>
          </w:p>
        </w:tc>
        <w:tc>
          <w:tcPr/>
          <w:p>
            <w:pPr>
              <w:pStyle w:val="Compact"/>
              <w:jc w:val="left"/>
            </w:pPr>
            <w:r>
              <w:t xml:space="preserve">_________________</w:t>
            </w:r>
          </w:p>
        </w:tc>
        <w:tc>
          <w:tcPr/>
          <w:p>
            <w:pPr>
              <w:pStyle w:val="Compact"/>
              <w:jc w:val="left"/>
            </w:pPr>
            <w:r>
              <w:t xml:space="preserve">Oct 24, 2023</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Uganda Kampala</dc:title>
  <dc:creator/>
  <dc:language>en</dc:language>
  <cp:keywords/>
  <dcterms:created xsi:type="dcterms:W3CDTF">2026-10-10T08:35:17Z</dcterms:created>
  <dcterms:modified xsi:type="dcterms:W3CDTF">2026-10-10T08:35:17Z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