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Mechatronics</w:t>
      </w:r>
      <w:r>
        <w:t xml:space="preserve"> </w:t>
      </w:r>
      <w:r>
        <w:t xml:space="preserve">Engineer</w:t>
      </w:r>
    </w:p>
    <w:bookmarkStart w:id="20" w:name="peer-review-report"/>
    <w:p>
      <w:pPr>
        <w:pStyle w:val="Heading1"/>
      </w:pPr>
      <w:r>
        <w:t xml:space="preserve">Peer Review Report</w:t>
      </w:r>
    </w:p>
    <w:p>
      <w:pPr>
        <w:pStyle w:val="FirstParagraph"/>
      </w:pPr>
      <w:r>
        <w:rPr>
          <w:bCs/>
          <w:b/>
        </w:rPr>
        <w:t xml:space="preserve">Position:</w:t>
      </w:r>
      <w:r>
        <w:t xml:space="preserve"> </w:t>
      </w:r>
      <w:r>
        <w:t xml:space="preserve">Mechatronics Engineer</w:t>
      </w:r>
    </w:p>
    <w:p>
      <w:pPr>
        <w:pStyle w:val="BodyText"/>
      </w:pPr>
      <w:r>
        <w:rPr>
          <w:bCs/>
          <w:b/>
        </w:rPr>
        <w:t xml:space="preserve">Location:</w:t>
      </w:r>
      <w:r>
        <w:t xml:space="preserve"> </w:t>
      </w:r>
      <w:r>
        <w:t xml:space="preserve">New Zealand Auckland</w:t>
      </w:r>
    </w:p>
    <w:p>
      <w:pPr>
        <w:pStyle w:val="BodyText"/>
      </w:pPr>
      <w:r>
        <w:rPr>
          <w:bCs/>
          <w:b/>
        </w:rPr>
        <w:t xml:space="preserve">Date:</w:t>
      </w:r>
      <w:r>
        <w:t xml:space="preserve"> </w:t>
      </w:r>
      <w:r>
        <w:t xml:space="preserve">October 2023</w:t>
      </w:r>
    </w:p>
    <w:bookmarkEnd w:id="20"/>
    <w:bookmarkStart w:id="21" w:name="introduction"/>
    <w:p>
      <w:pPr>
        <w:pStyle w:val="Heading2"/>
      </w:pPr>
      <w:r>
        <w:t xml:space="preserve">1. Introduction</w:t>
      </w:r>
    </w:p>
    <w:p>
      <w:pPr>
        <w:pStyle w:val="FirstParagraph"/>
      </w:pPr>
      <w:r>
        <w:t xml:space="preserve">This Peer Review Report has been prepared to evaluate the professional competence, technical expertise, and overall performance of a Mechatronics Engineer operating within the dynamic industrial landscape of New Zealand Auckland. The purpose of this document is to provide a comprehensive assessment that aligns with the engineering standards expected in this region, ensuring that the engineer meets the rigorous demands of modern mechatronic systems design, implementation, and maintenance.</w:t>
      </w:r>
    </w:p>
    <w:p>
      <w:pPr>
        <w:pStyle w:val="BodyText"/>
      </w:pPr>
      <w:r>
        <w:t xml:space="preserve">Auckland, as a hub for innovation and technology in New Zealand, presents unique challenges and opportunities for engineers. This report will examine the engineer's ability to integrate mechanical, electrical, and software engineering disciplines effectively, while adhering to local regulations and industry best practices.</w:t>
      </w:r>
    </w:p>
    <w:bookmarkEnd w:id="21"/>
    <w:bookmarkStart w:id="22" w:name="scope-of-review"/>
    <w:p>
      <w:pPr>
        <w:pStyle w:val="Heading2"/>
      </w:pPr>
      <w:r>
        <w:t xml:space="preserve">2. Scope of Review</w:t>
      </w:r>
    </w:p>
    <w:p>
      <w:pPr>
        <w:pStyle w:val="FirstParagraph"/>
      </w:pPr>
      <w:r>
        <w:t xml:space="preserve">The scope of this Peer Review Report encompasses several key areas:</w:t>
      </w:r>
    </w:p>
    <w:p>
      <w:pPr>
        <w:numPr>
          <w:ilvl w:val="0"/>
          <w:numId w:val="1001"/>
        </w:numPr>
        <w:pStyle w:val="Compact"/>
      </w:pPr>
      <w:r>
        <w:t xml:space="preserve">Technical proficiency in mechatronic system design and development.</w:t>
      </w:r>
    </w:p>
    <w:p>
      <w:pPr>
        <w:numPr>
          <w:ilvl w:val="0"/>
          <w:numId w:val="1001"/>
        </w:numPr>
        <w:pStyle w:val="Compact"/>
      </w:pPr>
      <w:r>
        <w:t xml:space="preserve">Application of engineering principles in real-world projects within New Zealand Auckland.</w:t>
      </w:r>
    </w:p>
    <w:p>
      <w:pPr>
        <w:numPr>
          <w:ilvl w:val="0"/>
          <w:numId w:val="1001"/>
        </w:numPr>
        <w:pStyle w:val="Compact"/>
      </w:pPr>
      <w:r>
        <w:t xml:space="preserve">Compliance with relevant standards and regulations, including those set by Engineering New Zealand.</w:t>
      </w:r>
    </w:p>
    <w:p>
      <w:pPr>
        <w:numPr>
          <w:ilvl w:val="0"/>
          <w:numId w:val="1001"/>
        </w:numPr>
        <w:pStyle w:val="Compact"/>
      </w:pPr>
      <w:r>
        <w:t xml:space="preserve">Collaboration and communication skills within multidisciplinary teams.</w:t>
      </w:r>
    </w:p>
    <w:p>
      <w:pPr>
        <w:numPr>
          <w:ilvl w:val="0"/>
          <w:numId w:val="1001"/>
        </w:numPr>
        <w:pStyle w:val="Compact"/>
      </w:pPr>
      <w:r>
        <w:t xml:space="preserve">Commitment to continuous professional development and ethical practice.</w:t>
      </w:r>
    </w:p>
    <w:bookmarkEnd w:id="22"/>
    <w:bookmarkStart w:id="25" w:name="technical-competence"/>
    <w:p>
      <w:pPr>
        <w:pStyle w:val="Heading2"/>
      </w:pPr>
      <w:r>
        <w:t xml:space="preserve">3. Technical Competence</w:t>
      </w:r>
    </w:p>
    <w:bookmarkStart w:id="23" w:name="system-design-and-integration"/>
    <w:p>
      <w:pPr>
        <w:pStyle w:val="Heading3"/>
      </w:pPr>
      <w:r>
        <w:t xml:space="preserve">3.1 System Design and Integration</w:t>
      </w:r>
    </w:p>
    <w:p>
      <w:pPr>
        <w:pStyle w:val="FirstParagraph"/>
      </w:pPr>
      <w:r>
        <w:t xml:space="preserve">The Mechatronics Engineer demonstrated a high level of technical competence in designing and integrating complex mechatronic systems. Their ability to seamlessly combine mechanical components, electronic circuits, and software algorithms was evident in multiple projects undertaken in New Zealand Auckland. The engineer showed a deep understanding of control systems, robotics, and automation technologies, which are critical in today's industrial environment.</w:t>
      </w:r>
    </w:p>
    <w:p>
      <w:pPr>
        <w:pStyle w:val="BodyText"/>
      </w:pPr>
      <w:r>
        <w:t xml:space="preserve">Particular attention was given to the engineer's use of simulation tools and prototyping techniques. These skills are essential for optimizing system performance and reducing development time, especially in a competitive market like Auckland's.</w:t>
      </w:r>
    </w:p>
    <w:bookmarkEnd w:id="23"/>
    <w:bookmarkStart w:id="24" w:name="problem-solving-and-innovation"/>
    <w:p>
      <w:pPr>
        <w:pStyle w:val="Heading3"/>
      </w:pPr>
      <w:r>
        <w:t xml:space="preserve">3.2 Problem-Solving and Innovation</w:t>
      </w:r>
    </w:p>
    <w:p>
      <w:pPr>
        <w:pStyle w:val="FirstParagraph"/>
      </w:pPr>
      <w:r>
        <w:t xml:space="preserve">The engineer exhibited strong problem-solving abilities, often proposing innovative solutions to complex challenges. For instance, in a recent project involving automated manufacturing processes, the engineer developed a novel approach to sensor integration that significantly improved system reliability. This level of creativity and technical insight is highly valued in New Zealand Auckland, where industries are increasingly adopting advanced technologies to enhance productivity.</w:t>
      </w:r>
    </w:p>
    <w:bookmarkEnd w:id="24"/>
    <w:bookmarkEnd w:id="25"/>
    <w:bookmarkStart w:id="26" w:name="compliance-and-standards"/>
    <w:p>
      <w:pPr>
        <w:pStyle w:val="Heading2"/>
      </w:pPr>
      <w:r>
        <w:t xml:space="preserve">4. Compliance and Standards</w:t>
      </w:r>
    </w:p>
    <w:p>
      <w:pPr>
        <w:pStyle w:val="FirstParagraph"/>
      </w:pPr>
      <w:r>
        <w:t xml:space="preserve">Adherence to engineering standards and regulations is crucial for any professional operating in New Zealand Auckland. The Mechatronics Engineer under review demonstrated a thorough understanding of these requirements, ensuring that all projects complied with relevant codes and guidelines. This includes compliance with safety standards, environmental regulations, and quality management systems.</w:t>
      </w:r>
    </w:p>
    <w:p>
      <w:pPr>
        <w:pStyle w:val="BodyText"/>
      </w:pPr>
      <w:r>
        <w:t xml:space="preserve">The engineer's familiarity with the competencies outlined by Engineering New Zealand was also noted. Their work reflected a commitment to maintaining the highest levels of professionalism and integrity, which are essential for earning the trust of clients and stakeholders in this region.</w:t>
      </w:r>
    </w:p>
    <w:bookmarkEnd w:id="26"/>
    <w:bookmarkStart w:id="27" w:name="collaboration-and-communication"/>
    <w:p>
      <w:pPr>
        <w:pStyle w:val="Heading2"/>
      </w:pPr>
      <w:r>
        <w:t xml:space="preserve">5. Collaboration and Communication</w:t>
      </w:r>
    </w:p>
    <w:p>
      <w:pPr>
        <w:pStyle w:val="FirstParagraph"/>
      </w:pPr>
      <w:r>
        <w:t xml:space="preserve">Effective collaboration and communication are vital for the success of any engineering project. The Mechatronics Engineer displayed excellent interpersonal skills, working closely with colleagues from diverse backgrounds, including mechanical engineers, software developers, and project managers. Their ability to articulate technical concepts clearly and concisely facilitated smooth project execution and minimized misunderstandings.</w:t>
      </w:r>
    </w:p>
    <w:p>
      <w:pPr>
        <w:pStyle w:val="BodyText"/>
      </w:pPr>
      <w:r>
        <w:t xml:space="preserve">In the context of New Zealand Auckland, where multicultural teams are common, the engineer's adaptability and cultural sensitivity were particularly commendable. These qualities contributed to a positive work environment and enhanced team productivity.</w:t>
      </w:r>
    </w:p>
    <w:bookmarkEnd w:id="27"/>
    <w:bookmarkStart w:id="28" w:name="professional-development"/>
    <w:p>
      <w:pPr>
        <w:pStyle w:val="Heading2"/>
      </w:pPr>
      <w:r>
        <w:t xml:space="preserve">6. Professional Development</w:t>
      </w:r>
    </w:p>
    <w:p>
      <w:pPr>
        <w:pStyle w:val="FirstParagraph"/>
      </w:pPr>
      <w:r>
        <w:t xml:space="preserve">The Mechatronics Engineer showed a strong commitment to continuous learning and professional growth. They actively participated in workshops, seminars, and training programs related to emerging technologies in mechatronics. This dedication to staying updated with the latest advancements is crucial for maintaining competitiveness in the fast-evolving field of engineering, especially in a technologically advanced city like Auckland.</w:t>
      </w:r>
    </w:p>
    <w:p>
      <w:pPr>
        <w:pStyle w:val="BodyText"/>
      </w:pPr>
      <w:r>
        <w:t xml:space="preserve">Furthermore, the engineer's involvement in professional networks and industry associations in New Zealand Auckland highlighted their desire to contribute to the broader engineering community. This engagement not only benefits their own career but also supports the development of the local engineering ecosystem.</w:t>
      </w:r>
    </w:p>
    <w:bookmarkEnd w:id="28"/>
    <w:bookmarkStart w:id="29" w:name="conclusion"/>
    <w:p>
      <w:pPr>
        <w:pStyle w:val="Heading2"/>
      </w:pPr>
      <w:r>
        <w:t xml:space="preserve">7. Conclusion</w:t>
      </w:r>
    </w:p>
    <w:p>
      <w:pPr>
        <w:pStyle w:val="FirstParagraph"/>
      </w:pPr>
      <w:r>
        <w:t xml:space="preserve">In conclusion, this Peer Review Report confirms that the Mechatronics Engineer possesses the necessary skills, knowledge, and professionalism to excel in their role within New Zealand Auckland. Their technical expertise, combined with a strong commitment to ethical practice and continuous improvement, makes them a valuable asset to any organization.</w:t>
      </w:r>
    </w:p>
    <w:p>
      <w:pPr>
        <w:pStyle w:val="BodyText"/>
      </w:pPr>
      <w:r>
        <w:t xml:space="preserve">It is recommended that the engineer continue to leverage their strengths while seeking opportunities for further growth and development. By doing so, they will remain at the forefront of innovation in the field of mechatronics, contributing positively to the engineering landscape in New Zealand Auckland and beyond.</w:t>
      </w:r>
    </w:p>
    <w:bookmarkEnd w:id="29"/>
    <w:p>
      <w:pPr>
        <w:pStyle w:val="BodyText"/>
      </w:pPr>
      <w:r>
        <w:rPr>
          <w:bCs/>
          <w:b/>
        </w:rPr>
        <w:t xml:space="preserve">Prepared by:</w:t>
      </w:r>
    </w:p>
    <w:p>
      <w:pPr>
        <w:pStyle w:val="BodyText"/>
      </w:pPr>
      <w:r>
        <w:t xml:space="preserve">[Reviewer's Name]</w:t>
      </w:r>
    </w:p>
    <w:p>
      <w:pPr>
        <w:pStyle w:val="BodyText"/>
      </w:pPr>
      <w:r>
        <w:t xml:space="preserve">[Reviewer's Title]</w:t>
      </w:r>
    </w:p>
    <w:p>
      <w:pPr>
        <w:pStyle w:val="BodyText"/>
      </w:pPr>
      <w:r>
        <w:t xml:space="preserve">[Organization]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Mechatronics Engineer</dc:title>
  <dc:creator/>
  <dc:language>en</dc:language>
  <cp:keywords/>
  <dcterms:created xsi:type="dcterms:W3CDTF">2026-10-10T04:22:55Z</dcterms:created>
  <dcterms:modified xsi:type="dcterms:W3CDTF">2026-10-10T04:22:55Z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