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competencies, technical expertise, and overall performance of a Mechatronics Engineer operating within the industrial landscape of United States Chicago. The purpose of this document is to provide a comprehensive assessment that aligns with the rigorous standards expected in the field of mechatronics engineering, particularly within the context of Chicago's robust manufacturing and technological sectors.</w:t>
      </w:r>
    </w:p>
    <w:bookmarkEnd w:id="21"/>
    <w:bookmarkStart w:id="22" w:name="background-and-context"/>
    <w:p>
      <w:pPr>
        <w:pStyle w:val="Heading2"/>
      </w:pPr>
      <w:r>
        <w:t xml:space="preserve">Background and Context</w:t>
      </w:r>
    </w:p>
    <w:p>
      <w:pPr>
        <w:pStyle w:val="FirstParagraph"/>
      </w:pPr>
      <w:r>
        <w:t xml:space="preserve">The Mechatronics Engineer under review has been actively engaged in projects that integrate mechanical engineering, electronics, control systems, and computer science. United States Chicago, known for its diverse industrial base, offers a unique environment for mechatronics professionals to apply their skills in automation, robotics, and smart manufacturing. This report considers the specific challenges and opportunities presented by the local industry, including the need for advanced automation solutions and the integration of IoT technologies in manufacturing processes.</w:t>
      </w:r>
    </w:p>
    <w:bookmarkEnd w:id="22"/>
    <w:bookmarkStart w:id="26" w:name="technical-competencies"/>
    <w:p>
      <w:pPr>
        <w:pStyle w:val="Heading2"/>
      </w:pPr>
      <w:r>
        <w:t xml:space="preserve">Technical Competencies</w:t>
      </w:r>
    </w:p>
    <w:bookmarkStart w:id="23" w:name="mechanical-design-and-analysis"/>
    <w:p>
      <w:pPr>
        <w:pStyle w:val="Heading3"/>
      </w:pPr>
      <w:r>
        <w:t xml:space="preserve">Mechanical Design and Analysis</w:t>
      </w:r>
    </w:p>
    <w:p>
      <w:pPr>
        <w:pStyle w:val="FirstParagraph"/>
      </w:pPr>
      <w:r>
        <w:t xml:space="preserve">The Mechatronics Engineer demonstrates a strong foundation in mechanical design principles, effectively utilizing CAD software to create detailed models and simulations. Their ability to analyze mechanical systems and optimize designs for performance and reliability is commendable. In the context of United States Chicago, where precision manufacturing is paramount, this skill set is particularly valuable.</w:t>
      </w:r>
    </w:p>
    <w:bookmarkEnd w:id="23"/>
    <w:bookmarkStart w:id="24" w:name="electronics-and-control-systems"/>
    <w:p>
      <w:pPr>
        <w:pStyle w:val="Heading3"/>
      </w:pPr>
      <w:r>
        <w:t xml:space="preserve">Electronics and Control Systems</w:t>
      </w:r>
    </w:p>
    <w:p>
      <w:pPr>
        <w:pStyle w:val="FirstParagraph"/>
      </w:pPr>
      <w:r>
        <w:t xml:space="preserve">The engineer exhibits proficiency in designing and implementing electronic circuits and control systems. Their work on PLC programming and sensor integration has significantly enhanced the automation capabilities of various projects. This expertise is crucial for maintaining competitiveness in Chicago's manufacturing sector, where advanced control systems are increasingly in demand.</w:t>
      </w:r>
    </w:p>
    <w:bookmarkEnd w:id="24"/>
    <w:bookmarkStart w:id="25" w:name="software-and-programming"/>
    <w:p>
      <w:pPr>
        <w:pStyle w:val="Heading3"/>
      </w:pPr>
      <w:r>
        <w:t xml:space="preserve">Software and Programming</w:t>
      </w:r>
    </w:p>
    <w:p>
      <w:pPr>
        <w:pStyle w:val="FirstParagraph"/>
      </w:pPr>
      <w:r>
        <w:t xml:space="preserve">Proficiency in programming languages such as C++, Python, and MATLAB is evident in the engineer's work. Their ability to develop custom software solutions for data acquisition and system control has contributed to the efficiency and accuracy of mechatronic systems. This skill is particularly relevant in United States Chicago, where the integration of software and hardware is a key driver of innovation.</w:t>
      </w:r>
    </w:p>
    <w:bookmarkEnd w:id="25"/>
    <w:bookmarkEnd w:id="26"/>
    <w:bookmarkStart w:id="27" w:name="project-contributions"/>
    <w:p>
      <w:pPr>
        <w:pStyle w:val="Heading2"/>
      </w:pPr>
      <w:r>
        <w:t xml:space="preserve">Project Contributions</w:t>
      </w:r>
    </w:p>
    <w:p>
      <w:pPr>
        <w:pStyle w:val="FirstParagraph"/>
      </w:pPr>
      <w:r>
        <w:t xml:space="preserve">The Mechatronics Engineer has been instrumental in several key projects, including the development of automated assembly lines and the implementation of predictive maintenance systems. Their contributions have not only improved operational efficiency but also reduced downtime and maintenance costs. These achievements are particularly significant in the context of United States Chicago, where industries are striving to adopt Industry 4.0 technologies to remain competitive.</w:t>
      </w:r>
    </w:p>
    <w:bookmarkEnd w:id="27"/>
    <w:bookmarkStart w:id="28" w:name="collaboration-and-communication"/>
    <w:p>
      <w:pPr>
        <w:pStyle w:val="Heading2"/>
      </w:pPr>
      <w:r>
        <w:t xml:space="preserve">Collaboration and Communication</w:t>
      </w:r>
    </w:p>
    <w:p>
      <w:pPr>
        <w:pStyle w:val="FirstParagraph"/>
      </w:pPr>
      <w:r>
        <w:t xml:space="preserve">Effective collaboration and communication are essential for a Mechatronics Engineer, given the interdisciplinary nature of their work. The engineer under review has demonstrated strong teamwork skills, working seamlessly with mechanical engineers, software developers, and project managers. Their ability to communicate complex technical concepts clearly and concisely has facilitated better decision-making and project outcomes. This is particularly important in United States Chicago, where diverse teams often collaborate on large-scale projects.</w:t>
      </w:r>
    </w:p>
    <w:bookmarkEnd w:id="28"/>
    <w:bookmarkStart w:id="29" w:name="professional-development"/>
    <w:p>
      <w:pPr>
        <w:pStyle w:val="Heading2"/>
      </w:pPr>
      <w:r>
        <w:t xml:space="preserve">Professional Development</w:t>
      </w:r>
    </w:p>
    <w:p>
      <w:pPr>
        <w:pStyle w:val="FirstParagraph"/>
      </w:pPr>
      <w:r>
        <w:t xml:space="preserve">The Mechatronics Engineer has shown a commitment to continuous learning and professional development. They have actively participated in workshops, seminars, and training programs related to emerging technologies in mechatronics. This dedication to staying current with industry trends is crucial for maintaining high standards of performance and innovation, especially in a dynamic environment like United States Chicago.</w:t>
      </w:r>
    </w:p>
    <w:bookmarkEnd w:id="29"/>
    <w:bookmarkStart w:id="30" w:name="areas-for-improvement"/>
    <w:p>
      <w:pPr>
        <w:pStyle w:val="Heading2"/>
      </w:pPr>
      <w:r>
        <w:t xml:space="preserve">Areas for Improvement</w:t>
      </w:r>
    </w:p>
    <w:p>
      <w:pPr>
        <w:pStyle w:val="FirstParagraph"/>
      </w:pPr>
      <w:r>
        <w:t xml:space="preserve">While the Mechatronics Engineer has demonstrated strong technical skills and project contributions, there are areas where further development could enhance their effectiveness. For instance, expanding their knowledge of artificial intelligence and machine learning could enable them to develop more advanced predictive analytics and autonomous systems. Additionally, enhancing their project management skills could improve their ability to lead complex, multidisciplinary projects.</w:t>
      </w:r>
    </w:p>
    <w:bookmarkEnd w:id="30"/>
    <w:bookmarkStart w:id="31" w:name="conclusion"/>
    <w:p>
      <w:pPr>
        <w:pStyle w:val="Heading2"/>
      </w:pPr>
      <w:r>
        <w:t xml:space="preserve">Conclusion</w:t>
      </w:r>
    </w:p>
    <w:p>
      <w:pPr>
        <w:pStyle w:val="FirstParagraph"/>
      </w:pPr>
      <w:r>
        <w:t xml:space="preserve">In conclusion, this Peer Review Report highlights the significant contributions and competencies of the Mechatronics Engineer within the context of United States Chicago. Their technical expertise, project achievements, and collaborative skills make them a valuable asset to any organization. By addressing the identified areas for improvement, the engineer can further enhance their professional capabilities and continue to drive innovation in the field of mechatronics engineering.</w:t>
      </w:r>
    </w:p>
    <w:bookmarkEnd w:id="31"/>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Mechatronics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2026-10-10T01:58:38Z</dcterms:created>
  <dcterms:modified xsi:type="dcterms:W3CDTF">2026-10-10T01:58:38Z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