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Medical Researcher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professional conduct of a Medical Researcher based in United Kingdom London. The purpose of this document is to provide a comprehensive assessment of the researcher's work, ensuring alignment with the high standards expected within the medical research community in the United Kingdom. This review is conducted in accordance with the guidelines set forth by relevant regulatory bodies and academic institutions in London.</w:t>
      </w:r>
    </w:p>
    <w:bookmarkEnd w:id="21"/>
    <w:bookmarkStart w:id="22" w:name="researcher-profile"/>
    <w:p>
      <w:pPr>
        <w:pStyle w:val="Heading2"/>
      </w:pPr>
      <w:r>
        <w:t xml:space="preserve">2. Researcher Profile</w:t>
      </w:r>
    </w:p>
    <w:p>
      <w:pPr>
        <w:pStyle w:val="FirstParagraph"/>
      </w:pPr>
      <w:r>
        <w:rPr>
          <w:bCs/>
          <w:b/>
        </w:rPr>
        <w:t xml:space="preserve">Name:</w:t>
      </w:r>
      <w:r>
        <w:t xml:space="preserve"> </w:t>
      </w:r>
      <w:r>
        <w:t xml:space="preserve">Dr. Jane Doe</w:t>
      </w:r>
    </w:p>
    <w:p>
      <w:pPr>
        <w:pStyle w:val="BodyText"/>
      </w:pPr>
      <w:r>
        <w:rPr>
          <w:bCs/>
          <w:b/>
        </w:rPr>
        <w:t xml:space="preserve">Position:</w:t>
      </w:r>
      <w:r>
        <w:t xml:space="preserve"> </w:t>
      </w:r>
      <w:r>
        <w:t xml:space="preserve">Medical Researcher</w:t>
      </w:r>
    </w:p>
    <w:p>
      <w:pPr>
        <w:pStyle w:val="BodyText"/>
      </w:pPr>
      <w:r>
        <w:rPr>
          <w:bCs/>
          <w:b/>
        </w:rPr>
        <w:t xml:space="preserve">Institution:</w:t>
      </w:r>
      <w:r>
        <w:t xml:space="preserve"> </w:t>
      </w:r>
      <w:r>
        <w:t xml:space="preserve">St. Mary's Medical Research Institute, United Kingdom London</w:t>
      </w:r>
    </w:p>
    <w:p>
      <w:pPr>
        <w:pStyle w:val="BodyText"/>
      </w:pPr>
      <w:r>
        <w:rPr>
          <w:bCs/>
          <w:b/>
        </w:rPr>
        <w:t xml:space="preserve">Specialization:</w:t>
      </w:r>
      <w:r>
        <w:t xml:space="preserve"> </w:t>
      </w:r>
      <w:r>
        <w:t xml:space="preserve">Oncology and Immunotherapy</w:t>
      </w:r>
    </w:p>
    <w:p>
      <w:pPr>
        <w:pStyle w:val="BodyText"/>
      </w:pPr>
      <w:r>
        <w:rPr>
          <w:bCs/>
          <w:b/>
        </w:rPr>
        <w:t xml:space="preserve">Years of Experience:</w:t>
      </w:r>
      <w:r>
        <w:t xml:space="preserve"> </w:t>
      </w:r>
      <w:r>
        <w:t xml:space="preserve">10 years</w:t>
      </w:r>
    </w:p>
    <w:bookmarkEnd w:id="22"/>
    <w:bookmarkStart w:id="25" w:name="research-contributions"/>
    <w:p>
      <w:pPr>
        <w:pStyle w:val="Heading2"/>
      </w:pPr>
      <w:r>
        <w:t xml:space="preserve">3. Research Contributions</w:t>
      </w:r>
    </w:p>
    <w:bookmarkStart w:id="23" w:name="publications"/>
    <w:p>
      <w:pPr>
        <w:pStyle w:val="Heading3"/>
      </w:pPr>
      <w:r>
        <w:t xml:space="preserve">3.1 Publications</w:t>
      </w:r>
    </w:p>
    <w:p>
      <w:pPr>
        <w:pStyle w:val="FirstParagraph"/>
      </w:pPr>
      <w:r>
        <w:t xml:space="preserve">Dr. Jane Doe has demonstrated a strong commitment to advancing medical knowledge through her extensive publication record. Over the past three years, she has authored or co-authored 15 peer-reviewed articles in reputable journals such as The Lancet, Nature Medicine, and the British Medical Journal. Her research focuses on innovative approaches to cancer treatment, particularly in the field of immunotherapy. These publications have significantly contributed to the understanding of tumor microenvironments and have been cited over 500 times, reflecting their impact on the global medical research community.</w:t>
      </w:r>
    </w:p>
    <w:bookmarkEnd w:id="23"/>
    <w:bookmarkStart w:id="24" w:name="grants-and-funding"/>
    <w:p>
      <w:pPr>
        <w:pStyle w:val="Heading3"/>
      </w:pPr>
      <w:r>
        <w:t xml:space="preserve">3.2 Grants and Funding</w:t>
      </w:r>
    </w:p>
    <w:p>
      <w:pPr>
        <w:pStyle w:val="FirstParagraph"/>
      </w:pPr>
      <w:r>
        <w:t xml:space="preserve">Dr. Doe has successfully secured multiple grants from prestigious funding bodies, including the Medical Research Council (MRC) and the Wellcome Trust. Her ability to attract funding is a testament to the quality and relevance of her research proposals. The grants she has obtained have supported critical projects aimed at developing new therapeutic strategies for cancer patients, thereby enhancing the institute's reputation and capabilities.</w:t>
      </w:r>
    </w:p>
    <w:bookmarkEnd w:id="24"/>
    <w:bookmarkEnd w:id="25"/>
    <w:bookmarkStart w:id="26" w:name="methodological-rigor"/>
    <w:p>
      <w:pPr>
        <w:pStyle w:val="Heading2"/>
      </w:pPr>
      <w:r>
        <w:t xml:space="preserve">4. Methodological Rigor</w:t>
      </w:r>
    </w:p>
    <w:p>
      <w:pPr>
        <w:pStyle w:val="FirstParagraph"/>
      </w:pPr>
      <w:r>
        <w:t xml:space="preserve">The methodological rigor of Dr. Doe's research is exemplary. She consistently employs robust experimental designs, ensuring that her studies are reproducible and reliable. Her work adheres strictly to the ethical guidelines set by the United Kingdom's National Health Service (NHS) and the General Medical Council (GMC). Dr. Doe's attention to detail in data collection, analysis, and interpretation is commendable, and her findings are presented with clarity and precision.</w:t>
      </w:r>
    </w:p>
    <w:bookmarkEnd w:id="26"/>
    <w:bookmarkStart w:id="27" w:name="collaboration-and-teamwork"/>
    <w:p>
      <w:pPr>
        <w:pStyle w:val="Heading2"/>
      </w:pPr>
      <w:r>
        <w:t xml:space="preserve">5. Collaboration and Teamwork</w:t>
      </w:r>
    </w:p>
    <w:p>
      <w:pPr>
        <w:pStyle w:val="FirstParagraph"/>
      </w:pPr>
      <w:r>
        <w:t xml:space="preserve">Dr. Doe is an effective collaborator who works seamlessly with multidisciplinary teams. She has established strong partnerships with clinicians, statisticians, and other researchers both within St. Mary's Medical Research Institute and with external institutions across United Kingdom London. Her collaborative efforts have led to several groundbreaking projects that have advanced the field of oncology. Dr. Doe's ability to communicate complex scientific concepts to diverse audiences is a valuable asset to her team.</w:t>
      </w:r>
    </w:p>
    <w:bookmarkEnd w:id="27"/>
    <w:bookmarkStart w:id="28" w:name="mentorship-and-leadership"/>
    <w:p>
      <w:pPr>
        <w:pStyle w:val="Heading2"/>
      </w:pPr>
      <w:r>
        <w:t xml:space="preserve">6. Mentorship and Leadership</w:t>
      </w:r>
    </w:p>
    <w:p>
      <w:pPr>
        <w:pStyle w:val="FirstParagraph"/>
      </w:pPr>
      <w:r>
        <w:t xml:space="preserve">As a senior Medical Researcher, Dr. Doe plays a crucial role in mentoring junior researchers and postdoctoral fellows. She provides guidance on research design, data analysis, and career development, fostering a supportive and productive research environment. Her leadership skills are evident in her ability to manage large research projects and lead teams towards achieving their objectives. Dr. Doe's mentorship has been instrumental in the professional growth of many young scientists.</w:t>
      </w:r>
    </w:p>
    <w:bookmarkEnd w:id="28"/>
    <w:bookmarkStart w:id="29" w:name="ethical-considerations"/>
    <w:p>
      <w:pPr>
        <w:pStyle w:val="Heading2"/>
      </w:pPr>
      <w:r>
        <w:t xml:space="preserve">7. Ethical Considerations</w:t>
      </w:r>
    </w:p>
    <w:p>
      <w:pPr>
        <w:pStyle w:val="FirstParagraph"/>
      </w:pPr>
      <w:r>
        <w:t xml:space="preserve">Dr. Doe maintains the highest ethical standards in her research. She ensures that all studies involving human subjects are conducted with informed consent and in compliance with the Declaration of Helsinki. Her commitment to ethical research practices is reflected in her transparent reporting of results and her willingness to address any ethical concerns that may arise. Dr. Doe's adherence to ethical guidelines enhances the credibility and integrity of her work.</w:t>
      </w:r>
    </w:p>
    <w:bookmarkEnd w:id="29"/>
    <w:bookmarkStart w:id="30" w:name="areas-for-improvement"/>
    <w:p>
      <w:pPr>
        <w:pStyle w:val="Heading2"/>
      </w:pPr>
      <w:r>
        <w:t xml:space="preserve">8. Areas for Improvement</w:t>
      </w:r>
    </w:p>
    <w:p>
      <w:pPr>
        <w:pStyle w:val="FirstParagraph"/>
      </w:pPr>
      <w:r>
        <w:t xml:space="preserve">While Dr. Doe's performance is outstanding, there are areas where she could further enhance her contributions. One suggestion is to increase her involvement in public engagement activities to raise awareness about her research and its potential benefits to patients. Additionally, expanding her collaborations with international research groups could provide new perspectives and opportunities for innovation.</w:t>
      </w:r>
    </w:p>
    <w:bookmarkEnd w:id="30"/>
    <w:bookmarkStart w:id="31" w:name="conclusion"/>
    <w:p>
      <w:pPr>
        <w:pStyle w:val="Heading2"/>
      </w:pPr>
      <w:r>
        <w:t xml:space="preserve">9. Conclusion</w:t>
      </w:r>
    </w:p>
    <w:p>
      <w:pPr>
        <w:pStyle w:val="FirstParagraph"/>
      </w:pPr>
      <w:r>
        <w:t xml:space="preserve">In conclusion, Dr. Jane Doe is an exceptional Medical Researcher whose contributions to the field of oncology and immunotherapy are highly significant. Her rigorous methodology, successful grant acquisitions, and effective collaboration make her a valuable asset to St. Mary's Medical Research Institute and the broader medical research community in United Kingdom London. Dr. Doe's dedication to ethical research and her commitment to mentoring the next generation of scientists further underscore her excellence. This Peer Review Report recommends continued support for Dr. Doe's research endeavors and recognizes her as a leader in her field.</w:t>
      </w:r>
    </w:p>
    <w:bookmarkEnd w:id="31"/>
    <w:p>
      <w:pPr>
        <w:pStyle w:val="BodyText"/>
      </w:pPr>
      <w:r>
        <w:rPr>
          <w:bCs/>
          <w:b/>
        </w:rPr>
        <w:t xml:space="preserve">Reviewed by:</w:t>
      </w:r>
    </w:p>
    <w:p>
      <w:pPr>
        <w:pStyle w:val="BodyText"/>
      </w:pPr>
      <w:r>
        <w:t xml:space="preserve">Dr. John Smith</w:t>
      </w:r>
    </w:p>
    <w:p>
      <w:pPr>
        <w:pStyle w:val="BodyText"/>
      </w:pPr>
      <w:r>
        <w:t xml:space="preserve">Senior Research Fellow</w:t>
      </w:r>
    </w:p>
    <w:p>
      <w:pPr>
        <w:pStyle w:val="BodyText"/>
      </w:pPr>
      <w:r>
        <w:t xml:space="preserve">St. Mary's Medical Research Institute</w:t>
      </w:r>
    </w:p>
    <w:p>
      <w:pPr>
        <w:pStyle w:val="BodyText"/>
      </w:pPr>
      <w:r>
        <w:t xml:space="preserve">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dc:title>
  <dc:creator/>
  <dc:language>en</dc:language>
  <cp:keywords/>
  <dcterms:created xsi:type="dcterms:W3CDTF">2026-10-10T03:21:46Z</dcterms:created>
  <dcterms:modified xsi:type="dcterms:W3CDTF">2026-10-10T03:21:46Z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