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Review Committee</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performance, technical expertise, and operational contributions of the Meteorologist stationed in Bangladesh Dhaka. The role of a Meteorologist in this region is critical due to the unique climatic challenges faced by Bangladesh, including monsoon variability, cyclonic activities, and urban flooding in Dhaka. The review aims to assess the accuracy of weather forecasting, the effectiveness of disaster warning systems, and the overall impact on public safety and agricultural planning.</w:t>
      </w:r>
    </w:p>
    <w:bookmarkEnd w:id="21"/>
    <w:bookmarkStart w:id="22" w:name="scope-of-review"/>
    <w:p>
      <w:pPr>
        <w:pStyle w:val="Heading2"/>
      </w:pPr>
      <w:r>
        <w:t xml:space="preserve">2. Scope of Review</w:t>
      </w:r>
    </w:p>
    <w:p>
      <w:pPr>
        <w:pStyle w:val="FirstParagraph"/>
      </w:pPr>
      <w:r>
        <w:t xml:space="preserve">The scope of this review encompasses the following key areas:</w:t>
      </w:r>
    </w:p>
    <w:p>
      <w:pPr>
        <w:numPr>
          <w:ilvl w:val="0"/>
          <w:numId w:val="1001"/>
        </w:numPr>
        <w:pStyle w:val="Compact"/>
      </w:pPr>
      <w:r>
        <w:t xml:space="preserve">Accuracy and reliability of weather forecasts issued for Dhaka and surrounding regions.</w:t>
      </w:r>
    </w:p>
    <w:p>
      <w:pPr>
        <w:numPr>
          <w:ilvl w:val="0"/>
          <w:numId w:val="1001"/>
        </w:numPr>
        <w:pStyle w:val="Compact"/>
      </w:pPr>
      <w:r>
        <w:t xml:space="preserve">Timeliness and clarity of severe weather warnings.</w:t>
      </w:r>
    </w:p>
    <w:p>
      <w:pPr>
        <w:numPr>
          <w:ilvl w:val="0"/>
          <w:numId w:val="1001"/>
        </w:numPr>
        <w:pStyle w:val="Compact"/>
      </w:pPr>
      <w:r>
        <w:t xml:space="preserve">Utilization of meteorological data and advanced forecasting models.</w:t>
      </w:r>
    </w:p>
    <w:p>
      <w:pPr>
        <w:numPr>
          <w:ilvl w:val="0"/>
          <w:numId w:val="1001"/>
        </w:numPr>
        <w:pStyle w:val="Compact"/>
      </w:pPr>
      <w:r>
        <w:t xml:space="preserve">Collaboration with local authorities and disaster management agencies.</w:t>
      </w:r>
    </w:p>
    <w:p>
      <w:pPr>
        <w:numPr>
          <w:ilvl w:val="0"/>
          <w:numId w:val="1001"/>
        </w:numPr>
        <w:pStyle w:val="Compact"/>
      </w:pPr>
      <w:r>
        <w:t xml:space="preserve">Contribution to climate research and long-term weather pattern analysis.</w:t>
      </w:r>
    </w:p>
    <w:bookmarkEnd w:id="22"/>
    <w:bookmarkStart w:id="25" w:name="technical-performance"/>
    <w:p>
      <w:pPr>
        <w:pStyle w:val="Heading2"/>
      </w:pPr>
      <w:r>
        <w:t xml:space="preserve">3. Technical Performance</w:t>
      </w:r>
    </w:p>
    <w:bookmarkStart w:id="23" w:name="forecasting-accuracy"/>
    <w:p>
      <w:pPr>
        <w:pStyle w:val="Heading3"/>
      </w:pPr>
      <w:r>
        <w:t xml:space="preserve">3.1 Forecasting Accuracy</w:t>
      </w:r>
    </w:p>
    <w:p>
      <w:pPr>
        <w:pStyle w:val="FirstParagraph"/>
      </w:pPr>
      <w:r>
        <w:t xml:space="preserve">The Meteorologist has demonstrated a high level of proficiency in interpreting complex meteorological data. The accuracy of short-term forecasts for Dhaka has shown significant improvement, particularly in predicting rainfall intensity and thunderstorm occurrences. However, there is room for enhancement in long-range forecasting, especially during the pre-monsoon and post-monsoon transition periods.</w:t>
      </w:r>
    </w:p>
    <w:bookmarkEnd w:id="23"/>
    <w:bookmarkStart w:id="24" w:name="data-analysis-and-modeling"/>
    <w:p>
      <w:pPr>
        <w:pStyle w:val="Heading3"/>
      </w:pPr>
      <w:r>
        <w:t xml:space="preserve">3.2 Data Analysis and Modeling</w:t>
      </w:r>
    </w:p>
    <w:p>
      <w:pPr>
        <w:pStyle w:val="FirstParagraph"/>
      </w:pPr>
      <w:r>
        <w:t xml:space="preserve">The use of numerical weather prediction models has been commendable. The Meteorologist effectively integrates data from local weather stations, satellite imagery, and regional climate databases. This approach has enhanced the precision of weather alerts, which is vital for a densely populated city like Dhaka.</w:t>
      </w:r>
    </w:p>
    <w:bookmarkEnd w:id="24"/>
    <w:bookmarkEnd w:id="25"/>
    <w:bookmarkStart w:id="28" w:name="operational-effectiveness"/>
    <w:p>
      <w:pPr>
        <w:pStyle w:val="Heading2"/>
      </w:pPr>
      <w:r>
        <w:t xml:space="preserve">4. Operational Effectiveness</w:t>
      </w:r>
    </w:p>
    <w:bookmarkStart w:id="26" w:name="disaster-warning-systems"/>
    <w:p>
      <w:pPr>
        <w:pStyle w:val="Heading3"/>
      </w:pPr>
      <w:r>
        <w:t xml:space="preserve">4.1 Disaster Warning Systems</w:t>
      </w:r>
    </w:p>
    <w:p>
      <w:pPr>
        <w:pStyle w:val="FirstParagraph"/>
      </w:pPr>
      <w:r>
        <w:t xml:space="preserve">In Bangladesh Dhaka, timely disaster warnings can save lives and mitigate economic losses. The Meteorologist has played a pivotal role in issuing early warnings for cyclones, heavy rainfall, and flash floods. The coordination with the Bangladesh Meteorological Department and local emergency services has been efficient, ensuring that critical information reaches the public promptly.</w:t>
      </w:r>
    </w:p>
    <w:bookmarkEnd w:id="26"/>
    <w:bookmarkStart w:id="27" w:name="communication-and-public-engagement"/>
    <w:p>
      <w:pPr>
        <w:pStyle w:val="Heading3"/>
      </w:pPr>
      <w:r>
        <w:t xml:space="preserve">4.2 Communication and Public Engagement</w:t>
      </w:r>
    </w:p>
    <w:p>
      <w:pPr>
        <w:pStyle w:val="FirstParagraph"/>
      </w:pPr>
      <w:r>
        <w:t xml:space="preserve">Clear and concise communication is essential in meteorology. The Meteorologist has effectively utilized various media platforms to disseminate weather information. Public awareness campaigns regarding weather preparedness have been well-received, contributing to a more resilient community in Dhaka.</w:t>
      </w:r>
    </w:p>
    <w:bookmarkEnd w:id="27"/>
    <w:bookmarkEnd w:id="28"/>
    <w:bookmarkStart w:id="29" w:name="areas-for-improvement"/>
    <w:p>
      <w:pPr>
        <w:pStyle w:val="Heading2"/>
      </w:pPr>
      <w:r>
        <w:t xml:space="preserve">5. Areas for Improvement</w:t>
      </w:r>
    </w:p>
    <w:p>
      <w:pPr>
        <w:pStyle w:val="FirstParagraph"/>
      </w:pPr>
      <w:r>
        <w:t xml:space="preserve">While the overall performance is satisfactory, the following areas require attention:</w:t>
      </w:r>
    </w:p>
    <w:p>
      <w:pPr>
        <w:numPr>
          <w:ilvl w:val="0"/>
          <w:numId w:val="1002"/>
        </w:numPr>
        <w:pStyle w:val="Compact"/>
      </w:pPr>
      <w:r>
        <w:rPr>
          <w:bCs/>
          <w:b/>
        </w:rPr>
        <w:t xml:space="preserve">Enhanced Localized Forecasting:</w:t>
      </w:r>
      <w:r>
        <w:t xml:space="preserve"> </w:t>
      </w:r>
      <w:r>
        <w:t xml:space="preserve">Dhaka's urban heat island effect and microclimates necessitate more granular forecasting models.</w:t>
      </w:r>
    </w:p>
    <w:p>
      <w:pPr>
        <w:numPr>
          <w:ilvl w:val="0"/>
          <w:numId w:val="1002"/>
        </w:numPr>
        <w:pStyle w:val="Compact"/>
      </w:pPr>
      <w:r>
        <w:rPr>
          <w:bCs/>
          <w:b/>
        </w:rPr>
        <w:t xml:space="preserve">Technological Upgrades:</w:t>
      </w:r>
      <w:r>
        <w:t xml:space="preserve"> </w:t>
      </w:r>
      <w:r>
        <w:t xml:space="preserve">Investment in advanced radar systems and AI-driven forecasting tools could further improve accuracy.</w:t>
      </w:r>
    </w:p>
    <w:p>
      <w:pPr>
        <w:numPr>
          <w:ilvl w:val="0"/>
          <w:numId w:val="1002"/>
        </w:numPr>
        <w:pStyle w:val="Compact"/>
      </w:pPr>
      <w:r>
        <w:rPr>
          <w:bCs/>
          <w:b/>
        </w:rPr>
        <w:t xml:space="preserve">Interdisciplinary Collaboration:</w:t>
      </w:r>
      <w:r>
        <w:t xml:space="preserve"> </w:t>
      </w:r>
      <w:r>
        <w:t xml:space="preserve">Strengthening partnerships with hydrologists and urban planners will aid in comprehensive flood risk management.</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Implement continuous training programs for the Meteorologist on the latest forecasting technologies and climate science advancements.</w:t>
      </w:r>
    </w:p>
    <w:p>
      <w:pPr>
        <w:numPr>
          <w:ilvl w:val="0"/>
          <w:numId w:val="1003"/>
        </w:numPr>
        <w:pStyle w:val="Compact"/>
      </w:pPr>
      <w:r>
        <w:t xml:space="preserve">Develop a more robust framework for real-time data sharing between meteorological agencies and local government bodies in Dhaka.</w:t>
      </w:r>
    </w:p>
    <w:p>
      <w:pPr>
        <w:numPr>
          <w:ilvl w:val="0"/>
          <w:numId w:val="1003"/>
        </w:numPr>
        <w:pStyle w:val="Compact"/>
      </w:pPr>
      <w:r>
        <w:t xml:space="preserve">Conduct regular community drills and educational sessions to enhance public understanding of weather warnings and safety measures.</w:t>
      </w:r>
    </w:p>
    <w:bookmarkEnd w:id="30"/>
    <w:bookmarkStart w:id="31" w:name="conclusion"/>
    <w:p>
      <w:pPr>
        <w:pStyle w:val="Heading2"/>
      </w:pPr>
      <w:r>
        <w:t xml:space="preserve">7. Conclusion</w:t>
      </w:r>
    </w:p>
    <w:p>
      <w:pPr>
        <w:pStyle w:val="FirstParagraph"/>
      </w:pPr>
      <w:r>
        <w:t xml:space="preserve">The Meteorologist in Bangladesh Dhaka has demonstrated strong technical skills and a commitment to public safety. The contributions made towards accurate weather forecasting and disaster preparedness are invaluable. By addressing the identified areas for improvement and implementing the recommended strategies, the effectiveness of meteorological services in Dhaka can be further enhanced, ultimately benefiting the residents and stakeholders of Bangladesh.</w:t>
      </w:r>
    </w:p>
    <w:bookmarkEnd w:id="31"/>
    <w:bookmarkStart w:id="32"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 Rahman</w:t>
            </w:r>
          </w:p>
        </w:tc>
        <w:tc>
          <w:tcPr/>
          <w:p>
            <w:pPr>
              <w:pStyle w:val="Compact"/>
              <w:jc w:val="left"/>
            </w:pPr>
            <w:r>
              <w:t xml:space="preserve">Lead Reviewer</w:t>
            </w:r>
          </w:p>
        </w:tc>
        <w:tc>
          <w:tcPr/>
          <w:p>
            <w:pPr>
              <w:pStyle w:val="Compact"/>
              <w:jc w:val="left"/>
            </w:pPr>
            <w:r>
              <w:t xml:space="preserve">__________________</w:t>
            </w:r>
          </w:p>
        </w:tc>
        <w:tc>
          <w:tcPr/>
          <w:p>
            <w:pPr>
              <w:pStyle w:val="Compact"/>
              <w:jc w:val="left"/>
            </w:pPr>
            <w:r>
              <w:t xml:space="preserve">October 26, 2023</w:t>
            </w:r>
          </w:p>
        </w:tc>
      </w:tr>
      <w:tr>
        <w:tc>
          <w:tcPr/>
          <w:p>
            <w:pPr>
              <w:pStyle w:val="Compact"/>
              <w:jc w:val="left"/>
            </w:pPr>
            <w:r>
              <w:t xml:space="preserve">Ms. S. Akter</w:t>
            </w:r>
          </w:p>
        </w:tc>
        <w:tc>
          <w:tcPr/>
          <w:p>
            <w:pPr>
              <w:pStyle w:val="Compact"/>
              <w:jc w:val="left"/>
            </w:pPr>
            <w:r>
              <w:t xml:space="preserve">Senior Meteorologist</w:t>
            </w:r>
          </w:p>
        </w:tc>
        <w:tc>
          <w:tcPr/>
          <w:p>
            <w:pPr>
              <w:pStyle w:val="Compact"/>
              <w:jc w:val="left"/>
            </w:pPr>
            <w:r>
              <w:t xml:space="preserve">__________________</w:t>
            </w:r>
          </w:p>
        </w:tc>
        <w:tc>
          <w:tcPr/>
          <w:p>
            <w:pPr>
              <w:pStyle w:val="Compact"/>
              <w:jc w:val="left"/>
            </w:pPr>
            <w:r>
              <w:t xml:space="preserve">October 26, 2023</w:t>
            </w:r>
          </w:p>
        </w:tc>
      </w:tr>
      <w:tr>
        <w:tc>
          <w:tcPr/>
          <w:p>
            <w:pPr>
              <w:pStyle w:val="Compact"/>
              <w:jc w:val="left"/>
            </w:pPr>
            <w:r>
              <w:t xml:space="preserve">Mr. K. Hossain</w:t>
            </w:r>
          </w:p>
        </w:tc>
        <w:tc>
          <w:tcPr/>
          <w:p>
            <w:pPr>
              <w:pStyle w:val="Compact"/>
              <w:jc w:val="left"/>
            </w:pPr>
            <w:r>
              <w:t xml:space="preserve">Disaster Management Coordinator</w:t>
            </w:r>
          </w:p>
        </w:tc>
        <w:tc>
          <w:tcPr/>
          <w:p>
            <w:pPr>
              <w:pStyle w:val="Compact"/>
              <w:jc w:val="left"/>
            </w:pPr>
            <w:r>
              <w:t xml:space="preserve">__________________</w:t>
            </w:r>
          </w:p>
        </w:tc>
        <w:tc>
          <w:tcPr/>
          <w:p>
            <w:pPr>
              <w:pStyle w:val="Compact"/>
              <w:jc w:val="left"/>
            </w:pPr>
            <w:r>
              <w:t xml:space="preserve">October 26, 2023</w:t>
            </w: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Bangladesh Dhaka</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