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Meteorologist</w:t>
      </w:r>
    </w:p>
    <w:p>
      <w:pPr>
        <w:pStyle w:val="BodyText"/>
      </w:pPr>
      <w:r>
        <w:rPr>
          <w:bCs/>
          <w:b/>
        </w:rPr>
        <w:t xml:space="preserve">Location:</w:t>
      </w:r>
      <w:r>
        <w:t xml:space="preserve"> </w:t>
      </w:r>
      <w:r>
        <w:t xml:space="preserve">France Paris</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Meteorological Panel, Météo-France Paris Division</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performance, technical expertise, and operational contributions of a senior Meteorologist stationed within the France Paris operational hub. The review focuses on the individual's role in weather forecasting, climate analysis, and public communication, specifically within the context of the unique meteorological challenges presented by the Parisian region and its surrounding Île-de-France area.</w:t>
      </w:r>
    </w:p>
    <w:p>
      <w:pPr>
        <w:pStyle w:val="BodyText"/>
      </w:pPr>
      <w:r>
        <w:t xml:space="preserve">The assessment is conducted in accordance with the rigorous standards set by Météo-France and international meteorological bodies. The primary objective is to ensure that the Meteorologist's work aligns with the high expectations of accuracy, safety, and scientific integrity required in one of Europe's most densely populated and economically significant regions.</w:t>
      </w:r>
    </w:p>
    <w:bookmarkEnd w:id="21"/>
    <w:bookmarkStart w:id="22" w:name="X6f208e13e8bd21df1002cebe627f63053c7af05"/>
    <w:p>
      <w:pPr>
        <w:pStyle w:val="Heading2"/>
      </w:pPr>
      <w:r>
        <w:t xml:space="preserve">2. Technical Proficiency and Forecasting Accuracy</w:t>
      </w:r>
    </w:p>
    <w:p>
      <w:pPr>
        <w:pStyle w:val="FirstParagraph"/>
      </w:pPr>
      <w:r>
        <w:t xml:space="preserve">The Meteorologist under review has demonstrated exceptional technical proficiency in utilizing advanced numerical weather prediction (NWP) models. In the context of France Paris, where microclimates can significantly influence local weather patterns, the ability to interpret complex data from models such as ARPEGE and AROME is critical. The subject has consistently shown a keen ability to adjust model outputs to account for local topographical features, including the Seine River's impact on humidity and temperature gradients.</w:t>
      </w:r>
    </w:p>
    <w:p>
      <w:pPr>
        <w:pStyle w:val="BodyText"/>
      </w:pPr>
      <w:r>
        <w:t xml:space="preserve">Over the past review period, the Meteorologist's forecasts for precipitation events, particularly during the autumn and winter seasons, have been highly accurate. This precision is vital for urban planning and public safety in Paris. Furthermore, the individual's analysis of heatwave scenarios during the summer months has been commendable. Given the urban heat island effect prevalent in France Paris, the Meteorologist's ability to predict temperature spikes and advise on health alerts has been instrumental in protecting vulnerable populations.</w:t>
      </w:r>
    </w:p>
    <w:bookmarkEnd w:id="22"/>
    <w:bookmarkStart w:id="23" w:name="X0cfb26447c817136c03eeee2bdde97bc507defa"/>
    <w:p>
      <w:pPr>
        <w:pStyle w:val="Heading2"/>
      </w:pPr>
      <w:r>
        <w:t xml:space="preserve">3. Operational Excellence and Crisis Management</w:t>
      </w:r>
    </w:p>
    <w:p>
      <w:pPr>
        <w:pStyle w:val="FirstParagraph"/>
      </w:pPr>
      <w:r>
        <w:t xml:space="preserve">A key aspect of this Peer Review Report is the evaluation of the Meteorologist's performance during severe weather events. The France Paris region is susceptible to various meteorological hazards, including flash floods, strong windstorms, and occasional snowfall that can disrupt transportation networks. The subject has exhibited outstanding crisis management skills, maintaining composure and clarity during high-pressure situations.</w:t>
      </w:r>
    </w:p>
    <w:p>
      <w:pPr>
        <w:pStyle w:val="BodyText"/>
      </w:pPr>
      <w:r>
        <w:t xml:space="preserve">During recent storm events, the Meteorologist provided timely and actionable updates to emergency services and municipal authorities. Their ability to communicate rapidly evolving weather conditions ensured that Parisian infrastructure managers could implement necessary precautions, thereby minimizing disruption and risk to public safety. This operational excellence underscores the Meteorologist's value to the France Paris meteorological team.</w:t>
      </w:r>
    </w:p>
    <w:bookmarkEnd w:id="23"/>
    <w:bookmarkStart w:id="24" w:name="communication-and-public-engagement"/>
    <w:p>
      <w:pPr>
        <w:pStyle w:val="Heading2"/>
      </w:pPr>
      <w:r>
        <w:t xml:space="preserve">4. Communication and Public Engagement</w:t>
      </w:r>
    </w:p>
    <w:p>
      <w:pPr>
        <w:pStyle w:val="FirstParagraph"/>
      </w:pPr>
      <w:r>
        <w:t xml:space="preserve">Effective communication is paramount for a Meteorologist working in a major international city like France Paris. The subject has demonstrated strong skills in translating complex meteorological data into clear, accessible information for the general public. Their contributions to public weather bulletins have been both informative and engaging, helping to raise awareness about weather-related risks.</w:t>
      </w:r>
    </w:p>
    <w:p>
      <w:pPr>
        <w:pStyle w:val="BodyText"/>
      </w:pPr>
      <w:r>
        <w:t xml:space="preserve">Additionally, the Meteorologist has actively participated in educational initiatives aimed at schools and community groups in the Paris region. These efforts have helped to foster a greater understanding of climate science and weather phenomena among the public, aligning with broader educational goals in France.</w:t>
      </w:r>
    </w:p>
    <w:bookmarkEnd w:id="24"/>
    <w:bookmarkStart w:id="25" w:name="research-and-innovation"/>
    <w:p>
      <w:pPr>
        <w:pStyle w:val="Heading2"/>
      </w:pPr>
      <w:r>
        <w:t xml:space="preserve">5. Research and Innovation</w:t>
      </w:r>
    </w:p>
    <w:p>
      <w:pPr>
        <w:pStyle w:val="FirstParagraph"/>
      </w:pPr>
      <w:r>
        <w:t xml:space="preserve">Beyond operational duties, the Meteorologist has contributed significantly to research and innovation within the France Paris division. Their work on improving local climate models has provided valuable insights into long-term weather trends and climate change impacts on the region. This research is crucial for developing adaptive strategies to mitigate the effects of extreme weather events in the future.</w:t>
      </w:r>
    </w:p>
    <w:p>
      <w:pPr>
        <w:pStyle w:val="BodyText"/>
      </w:pPr>
      <w:r>
        <w:t xml:space="preserve">The subject's commitment to staying abreast of the latest advancements in meteorological science and technology is evident in their continuous professional development. They have actively participated in workshops and conferences, bringing new knowledge and techniques back to the France Paris team.</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outlined in this Peer Review Report, the Meteorologist has demonstrated exceptional competence, dedication, and leadership in their role within France Paris. Their technical skills, operational excellence, and commitment to public service have made them an invaluable asset to the meteorological community.</w:t>
      </w:r>
    </w:p>
    <w:p>
      <w:pPr>
        <w:pStyle w:val="BodyText"/>
      </w:pPr>
      <w:r>
        <w:t xml:space="preserve">It is recommended that the Meteorologist continue to take on leadership roles in forecasting and research initiatives. Additionally, further opportunities for professional development and international collaboration are encouraged to enhance their already impressive skill set. Overall, the subject's performance reflects the highest standards of the meteorological profession and serves as a model for colleagues in France Paris and beyond.</w:t>
      </w:r>
    </w:p>
    <w:bookmarkEnd w:id="26"/>
    <w:p>
      <w:pPr>
        <w:pStyle w:val="BodyText"/>
      </w:pPr>
      <w:r>
        <w:rPr>
          <w:bCs/>
          <w:b/>
        </w:rPr>
        <w:t xml:space="preserve">Prepared by:</w:t>
      </w:r>
    </w:p>
    <w:p>
      <w:pPr>
        <w:pStyle w:val="BodyText"/>
      </w:pPr>
      <w:r>
        <w:t xml:space="preserve">Senior Meteorological Panel</w:t>
      </w:r>
    </w:p>
    <w:p>
      <w:pPr>
        <w:pStyle w:val="BodyText"/>
      </w:pPr>
      <w:r>
        <w:t xml:space="preserve">Météo-France Paris Division</w:t>
      </w:r>
    </w:p>
    <w:p>
      <w:pPr>
        <w:pStyle w:val="BodyText"/>
      </w:pPr>
      <w:r>
        <w:t xml:space="preserve">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France Paris</dc:title>
  <dc:creator/>
  <dc:language>en</dc:language>
  <cp:keywords/>
  <dcterms:created xsi:type="dcterms:W3CDTF">2026-10-10T08:48:54Z</dcterms:created>
  <dcterms:modified xsi:type="dcterms:W3CDTF">2026-10-10T08:48:54Z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