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technical accuracy, and operational impact of the designated Meteorologist stationed in Ivory Coast Abidjan. The primary objective of this review is to assess the alignment of the Meteorologist's output with the strategic goals of the national meteorological service and the specific climatic needs of the Abidjan region. Given Abidjan's status as the economic hub of the Ivory Coast, the accuracy of weather forecasting is critical for port logistics, aviation safety, and urban planning. This report details the findings regarding data analysis, forecasting precision, communication efficacy, and adherence to international meteorological standards.</w:t>
      </w:r>
    </w:p>
    <w:bookmarkEnd w:id="21"/>
    <w:bookmarkStart w:id="22" w:name="contextual-relevance-ivory-coast-abidjan"/>
    <w:p>
      <w:pPr>
        <w:pStyle w:val="Heading2"/>
      </w:pPr>
      <w:r>
        <w:t xml:space="preserve">2. Contextual Relevance: Ivory Coast Abidjan</w:t>
      </w:r>
    </w:p>
    <w:p>
      <w:pPr>
        <w:pStyle w:val="FirstParagraph"/>
      </w:pPr>
      <w:r>
        <w:t xml:space="preserve">The role of the Meteorologist in Ivory Coast Abidjan is uniquely demanding due to the region's specific climatic characteristics. Abidjan experiences a tropical savanna climate with distinct wet and dry seasons, alongside the potential for severe thunderstorms and coastal flooding. The review highlights how the Meteorologist has adapted global forecasting models to local microclimates. The evaluation considers the impact of the Meteorologist's work on key sectors in Abidjan, including the Autonomous Port of Abidjan, which relies heavily on precise wind and wave forecasts, and the Félix-Houphouët-Boigny International Airport, where visibility and turbulence data are paramount for flight safety.</w:t>
      </w:r>
    </w:p>
    <w:bookmarkEnd w:id="22"/>
    <w:bookmarkStart w:id="23" w:name="technical-competence-and-data-analysis"/>
    <w:p>
      <w:pPr>
        <w:pStyle w:val="Heading2"/>
      </w:pPr>
      <w:r>
        <w:t xml:space="preserve">3. Technical Competence and Data Analysis</w:t>
      </w:r>
    </w:p>
    <w:p>
      <w:pPr>
        <w:pStyle w:val="FirstParagraph"/>
      </w:pPr>
      <w:r>
        <w:t xml:space="preserve">The peer review panel has examined the Meteorologist's proficiency in utilizing numerical weather prediction (NWP) models. The subject demonstrates a strong command of interpreting data from satellite imagery and radar systems specific to the West African region. There is a notable improvement in the integration of local observational data from ground stations in Abidjan into the broader forecasting models. This localization process has significantly reduced errors in short-term precipitation forecasts, which are vital for managing urban drainage systems in the city.</w:t>
      </w:r>
    </w:p>
    <w:p>
      <w:pPr>
        <w:pStyle w:val="BodyText"/>
      </w:pPr>
      <w:r>
        <w:t xml:space="preserve">Furthermore, the Meteorologist has shown expertise in analyzing synoptic charts relevant to the Intertropical Convergence Zone (ITCZ). The ability to predict the movement of the ITCZ accurately is crucial for anticipating the onset of the rainy season in the Ivory Coast. The review confirms that the Meteorologist's technical reports are rigorous, well-documented, and consistent with the standards set by the World Meteorological Organization (WMO).</w:t>
      </w:r>
    </w:p>
    <w:bookmarkEnd w:id="23"/>
    <w:bookmarkStart w:id="24" w:name="forecasting-accuracy-and-reliability"/>
    <w:p>
      <w:pPr>
        <w:pStyle w:val="Heading2"/>
      </w:pPr>
      <w:r>
        <w:t xml:space="preserve">4. Forecasting Accuracy and Reliability</w:t>
      </w:r>
    </w:p>
    <w:p>
      <w:pPr>
        <w:pStyle w:val="FirstParagraph"/>
      </w:pPr>
      <w:r>
        <w:t xml:space="preserve">A core component of this Peer Review Report is the statistical analysis of forecast accuracy over the review period. The Meteorologist's predictions for temperature, humidity, and precipitation in Abidjan have shown a high degree of reliability. Specifically, the skill score for 24-hour rainfall forecasts has improved by 15% compared to the previous year. This enhancement is attributed to the Meteorologist's proactive approach in calibrating models against historical data specific to the coastal geography of Abidjan.</w:t>
      </w:r>
    </w:p>
    <w:p>
      <w:pPr>
        <w:pStyle w:val="BodyText"/>
      </w:pPr>
      <w:r>
        <w:t xml:space="preserve">However, the review notes that long-range seasonal forecasts still present challenges. While the general trends are captured accurately, the timing of specific extreme weather events remains difficult to pinpoint. The Meteorologist is encouraged to continue refining ensemble forecasting techniques to better communicate uncertainty in long-term predictions to stakeholders in the Ivory Coast.</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as critical as technical skill for a Meteorologist in Ivory Coast Abidjan. This report evaluates how well the subject translates complex meteorological data into actionable information for the public and private sectors. The Meteorologist has successfully collaborated with local media outlets to disseminate weather warnings during periods of severe weather. These broadcasts have been clear, concise, and timely, contributing to public safety.</w:t>
      </w:r>
    </w:p>
    <w:p>
      <w:pPr>
        <w:pStyle w:val="BodyText"/>
      </w:pPr>
      <w:r>
        <w:t xml:space="preserve">Additionally, the Meteorologist has engaged with agricultural stakeholders in the surrounding regions of Abidjan. By providing tailored weather advisories for cocoa and cashew farmers, the Meteorologist has supported the agricultural economy of the Ivory Coast. The peer review panel commends the subject for their ability to bridge the gap between scientific data and practical application, ensuring that weather information is accessible and useful to diverse audiences.</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Meteorologist's performance in Ivory Coast Abidjan:</w:t>
      </w:r>
    </w:p>
    <w:p>
      <w:pPr>
        <w:numPr>
          <w:ilvl w:val="0"/>
          <w:numId w:val="1001"/>
        </w:numPr>
        <w:pStyle w:val="Compact"/>
      </w:pPr>
      <w:r>
        <w:rPr>
          <w:bCs/>
          <w:b/>
        </w:rPr>
        <w:t xml:space="preserve">Advanced Training:</w:t>
      </w:r>
      <w:r>
        <w:t xml:space="preserve"> </w:t>
      </w:r>
      <w:r>
        <w:t xml:space="preserve">Pursue advanced training in climate change impact assessment to better address long-term environmental shifts affecting the Abidjan coastline.</w:t>
      </w:r>
    </w:p>
    <w:p>
      <w:pPr>
        <w:numPr>
          <w:ilvl w:val="0"/>
          <w:numId w:val="1001"/>
        </w:numPr>
        <w:pStyle w:val="Compact"/>
      </w:pPr>
      <w:r>
        <w:rPr>
          <w:bCs/>
          <w:b/>
        </w:rPr>
        <w:t xml:space="preserve">Technology Integration:</w:t>
      </w:r>
      <w:r>
        <w:t xml:space="preserve"> </w:t>
      </w:r>
      <w:r>
        <w:t xml:space="preserve">Explore the implementation of artificial intelligence tools to automate data processing and improve the speed of forecast generation.</w:t>
      </w:r>
    </w:p>
    <w:p>
      <w:pPr>
        <w:numPr>
          <w:ilvl w:val="0"/>
          <w:numId w:val="1001"/>
        </w:numPr>
        <w:pStyle w:val="Compact"/>
      </w:pPr>
      <w:r>
        <w:rPr>
          <w:bCs/>
          <w:b/>
        </w:rPr>
        <w:t xml:space="preserve">Regional Collaboration:</w:t>
      </w:r>
      <w:r>
        <w:t xml:space="preserve"> </w:t>
      </w:r>
      <w:r>
        <w:t xml:space="preserve">Strengthen ties with meteorological agencies in neighboring West African countries to share data and resources, enhancing regional weather monitoring capabilities.</w:t>
      </w:r>
    </w:p>
    <w:bookmarkEnd w:id="26"/>
    <w:bookmarkStart w:id="27" w:name="conclusion"/>
    <w:p>
      <w:pPr>
        <w:pStyle w:val="Heading2"/>
      </w:pPr>
      <w:r>
        <w:t xml:space="preserve">7. Conclusion</w:t>
      </w:r>
    </w:p>
    <w:p>
      <w:pPr>
        <w:pStyle w:val="FirstParagraph"/>
      </w:pPr>
      <w:r>
        <w:t xml:space="preserve">In conclusion, this Peer Review Report affirms that the Meteorologist operating in Ivory Coast Abidjan is performing at a high professional standard. The subject's technical expertise, commitment to accuracy, and effective communication strategies have significantly benefited the community and economy of Abidjan. The Meteorologist plays a vital role in safeguarding the region against weather-related risks and supporting sustainable development. With continued professional development and technological advancement, the Meteorologist is well-positioned to further elevate the quality of meteorological services in the Ivory Coast.</w:t>
      </w:r>
    </w:p>
    <w:bookmarkEnd w:id="27"/>
    <w:p>
      <w:pPr>
        <w:pStyle w:val="BodyText"/>
      </w:pPr>
      <w:r>
        <w:rPr>
          <w:bCs/>
          <w:b/>
        </w:rPr>
        <w:t xml:space="preserve">Reviewed By:</w:t>
      </w:r>
    </w:p>
    <w:p>
      <w:pPr>
        <w:pStyle w:val="BodyText"/>
      </w:pPr>
      <w:r>
        <w:t xml:space="preserve">Senior Meteorological Review Board</w:t>
      </w:r>
    </w:p>
    <w:p>
      <w:pPr>
        <w:pStyle w:val="BodyText"/>
      </w:pPr>
      <w:r>
        <w:t xml:space="preserve">Signature</w:t>
      </w:r>
    </w:p>
    <w:p>
      <w:pPr>
        <w:pStyle w:val="BodyText"/>
      </w:pPr>
      <w:r>
        <w:rPr>
          <w:bCs/>
          <w:b/>
        </w:rPr>
        <w:t xml:space="preserve">Approved By:</w:t>
      </w:r>
    </w:p>
    <w:p>
      <w:pPr>
        <w:pStyle w:val="BodyText"/>
      </w:pPr>
      <w:r>
        <w:t xml:space="preserve">Director of Meteorological Services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Ivory Coast Abidjan</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