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Kazakhstan</w:t>
      </w:r>
      <w:r>
        <w:t xml:space="preserve"> </w:t>
      </w:r>
      <w:r>
        <w:t xml:space="preserve">Almaty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Meteorologist Professional Competency Assessment</w:t>
      </w:r>
    </w:p>
    <w:p>
      <w:pPr>
        <w:pStyle w:val="BodyText"/>
      </w:pPr>
      <w:r>
        <w:rPr>
          <w:bCs/>
          <w:b/>
        </w:rPr>
        <w:t xml:space="preserve">Location:</w:t>
      </w:r>
      <w:r>
        <w:t xml:space="preserve"> </w:t>
      </w:r>
      <w:r>
        <w:t xml:space="preserve">Kazakhstan Almaty</w:t>
      </w:r>
    </w:p>
    <w:p>
      <w:pPr>
        <w:pStyle w:val="BodyText"/>
      </w:pPr>
      <w:r>
        <w:rPr>
          <w:bCs/>
          <w:b/>
        </w:rPr>
        <w:t xml:space="preserve">Date:</w:t>
      </w:r>
      <w:r>
        <w:t xml:space="preserve"> </w:t>
      </w:r>
      <w:r>
        <w:t xml:space="preserve">October 24, 2023</w:t>
      </w:r>
    </w:p>
    <w:p>
      <w:pPr>
        <w:pStyle w:val="BodyText"/>
      </w:pPr>
      <w:r>
        <w:rPr>
          <w:bCs/>
          <w:b/>
        </w:rPr>
        <w:t xml:space="preserve">Review Committee:</w:t>
      </w:r>
      <w:r>
        <w:t xml:space="preserve"> </w:t>
      </w:r>
      <w:r>
        <w:t xml:space="preserve">National Meteorological Service Peer Board</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performance, technical accuracy, and operational efficiency of a senior Meteorologist stationed in Kazakhstan Almaty. The review focuses on the individual's ability to interpret complex atmospheric data, forecast weather patterns specific to the Tien Shan region, and communicate critical information to stakeholders in Kazakhstan Almaty. The assessment covers a twelve-month period, analyzing contributions to public safety, agricultural forecasting, and urban climate management. The overall rating reflects a high standard of professional conduct and technical proficiency, with specific recommendations for enhancing digital integration in forecasting models.</w:t>
      </w:r>
    </w:p>
    <w:bookmarkEnd w:id="21"/>
    <w:bookmarkStart w:id="22" w:name="introduction-and-scope"/>
    <w:p>
      <w:pPr>
        <w:pStyle w:val="Heading2"/>
      </w:pPr>
      <w:r>
        <w:t xml:space="preserve">2. Introduction and Scope</w:t>
      </w:r>
    </w:p>
    <w:p>
      <w:pPr>
        <w:pStyle w:val="FirstParagraph"/>
      </w:pPr>
      <w:r>
        <w:t xml:space="preserve">The role of a Meteorologist in Kazakhstan Almaty is uniquely challenging due to the city's geographical position at the foothills of the Tien Shan mountains. This topography creates microclimates that require precise, localized forecasting rather than broad regional generalizations. This Peer Review Report aims to assess how effectively the subject Meteorologist navigates these complexities. The scope includes the evaluation of daily weather bulletins, severe weather warnings (specifically regarding flash floods and snowstorms), and the accuracy of long-range climate predictions used by local industries.</w:t>
      </w:r>
    </w:p>
    <w:p>
      <w:pPr>
        <w:pStyle w:val="BodyText"/>
      </w:pPr>
      <w:r>
        <w:t xml:space="preserve">The review process involved a comprehensive analysis of historical forecast data, interviews with colleagues within the Kazakhstan Almaty meteorological department, and feedback from external clients, including emergency response teams and agricultural cooperatives. The objective is to ensure that the Meteorologist meets the rigorous standards expected by the national scientific community and the public of Kazakhstan Almaty.</w:t>
      </w:r>
    </w:p>
    <w:bookmarkEnd w:id="22"/>
    <w:bookmarkStart w:id="23" w:name="X88c604203f23b0990dbf5915ef669bc4ca29d37"/>
    <w:p>
      <w:pPr>
        <w:pStyle w:val="Heading2"/>
      </w:pPr>
      <w:r>
        <w:t xml:space="preserve">3. Technical Competency and Forecasting Accuracy</w:t>
      </w:r>
    </w:p>
    <w:p>
      <w:pPr>
        <w:pStyle w:val="FirstParagraph"/>
      </w:pPr>
      <w:r>
        <w:t xml:space="preserve">A core component of this Peer Review Report is the statistical analysis of forecasting accuracy. The Meteorologist demonstrated exceptional skill in utilizing numerical weather prediction (NWP) models tailored to the specific topography of Kazakhstan Almaty. During the winter months, the subject accurately predicted several significant snowfall events that impacted transportation and infrastructure in the city. The ability to distinguish between valley fog and mountain precipitation was noted as a particular strength, directly benefiting aviation safety at Almaty International Airport.</w:t>
      </w:r>
    </w:p>
    <w:p>
      <w:pPr>
        <w:pStyle w:val="BodyText"/>
      </w:pPr>
      <w:r>
        <w:t xml:space="preserve">Furthermore, the Meteorologist showed proficiency in interpreting radar and satellite imagery to track rapid weather changes. In instances of sudden convective storms, which are common in the summer months in Kazakhstan Almaty, the subject's timely warnings allowed municipal services to prepare drainage systems, thereby mitigating potential flooding. The Peer Review Report confirms that the technical methodologies employed are consistent with international best practices and are appropriately adapted to the local environment.</w:t>
      </w:r>
    </w:p>
    <w:bookmarkEnd w:id="23"/>
    <w:bookmarkStart w:id="24" w:name="communication-and-public-service"/>
    <w:p>
      <w:pPr>
        <w:pStyle w:val="Heading2"/>
      </w:pPr>
      <w:r>
        <w:t xml:space="preserve">4. Communication and Public Service</w:t>
      </w:r>
    </w:p>
    <w:p>
      <w:pPr>
        <w:pStyle w:val="FirstParagraph"/>
      </w:pPr>
      <w:r>
        <w:t xml:space="preserve">Effective communication is vital for a Meteorologist serving the population of Kazakhstan Almaty. This Peer Review Report highlights the subject's ability to translate complex meteorological data into clear, actionable information for the general public. The Meteorologist regularly contributed to local media outlets, providing concise updates during severe weather events. This proactive approach has enhanced public trust in the meteorological services provided in Kazakhstan Almaty.</w:t>
      </w:r>
    </w:p>
    <w:p>
      <w:pPr>
        <w:pStyle w:val="BodyText"/>
      </w:pPr>
      <w:r>
        <w:t xml:space="preserve">Additionally, the subject collaborated closely with the local emergency management agency. During the review period, the Meteorologist participated in several simulation drills and real-time crisis meetings, ensuring that weather-related risks were accurately represented in emergency planning. The Peer Review Report notes that the subject's bilingual capabilities (Kazakh and Russian) further facilitated effective communication with diverse stakeholders across Kazakhstan Almaty.</w:t>
      </w:r>
    </w:p>
    <w:bookmarkEnd w:id="24"/>
    <w:bookmarkStart w:id="25" w:name="research-and-professional-development"/>
    <w:p>
      <w:pPr>
        <w:pStyle w:val="Heading2"/>
      </w:pPr>
      <w:r>
        <w:t xml:space="preserve">5. Research and Professional Development</w:t>
      </w:r>
    </w:p>
    <w:p>
      <w:pPr>
        <w:pStyle w:val="FirstParagraph"/>
      </w:pPr>
      <w:r>
        <w:t xml:space="preserve">Beyond operational duties, the Meteorologist has contributed to ongoing research projects focused on climate change impacts in Kazakhstan Almaty. The subject authored a technical paper analyzing the correlation between urban heat island effects and rising temperatures in the city center. This research was presented at a regional scientific conference, bringing recognition to the meteorological department in Kazakhstan Almaty.</w:t>
      </w:r>
    </w:p>
    <w:p>
      <w:pPr>
        <w:pStyle w:val="BodyText"/>
      </w:pPr>
      <w:r>
        <w:t xml:space="preserve">The Peer Review Report acknowledges the subject's commitment to continuous learning. The Meteorologist has recently completed advanced training in machine learning applications for weather forecasting, a skill set that is increasingly relevant for improving prediction models in complex terrains like those surrounding Kazakhstan Almaty.</w:t>
      </w:r>
    </w:p>
    <w:bookmarkEnd w:id="25"/>
    <w:bookmarkStart w:id="26" w:name="areas-for-improvement"/>
    <w:p>
      <w:pPr>
        <w:pStyle w:val="Heading2"/>
      </w:pPr>
      <w:r>
        <w:t xml:space="preserve">6. Areas for Improvement</w:t>
      </w:r>
    </w:p>
    <w:p>
      <w:pPr>
        <w:pStyle w:val="FirstParagraph"/>
      </w:pPr>
      <w:r>
        <w:t xml:space="preserve">While the overall performance is commendable, this Peer Review Report identifies areas for growth. First, there is an opportunity to enhance the integration of real-time social media data into the forecasting workflow. Monitoring public reports of weather conditions in various districts of Kazakhstan Almaty could provide valuable ground-truthing data. Second, the Meteorologist is encouraged to lead more interdisciplinary workshops, fostering collaboration between meteorologists, urban planners, and environmental scientists to address long-term climate resilience in Kazakhstan Almaty.</w:t>
      </w:r>
    </w:p>
    <w:bookmarkEnd w:id="26"/>
    <w:bookmarkStart w:id="27" w:name="conclusion-and-recommendations"/>
    <w:p>
      <w:pPr>
        <w:pStyle w:val="Heading2"/>
      </w:pPr>
      <w:r>
        <w:t xml:space="preserve">7. Conclusion and Recommendations</w:t>
      </w:r>
    </w:p>
    <w:p>
      <w:pPr>
        <w:pStyle w:val="FirstParagraph"/>
      </w:pPr>
      <w:r>
        <w:t xml:space="preserve">In conclusion, this Peer Review Report affirms that the Meteorologist under review is a highly competent and dedicated professional. Their work significantly contributes to the safety, economic stability, and scientific understanding of weather patterns in Kazakhstan Almaty. The subject's technical expertise, combined with strong communication skills, makes them an invaluable asset to the national meteorological service.</w:t>
      </w:r>
    </w:p>
    <w:p>
      <w:pPr>
        <w:pStyle w:val="BodyText"/>
      </w:pPr>
      <w:r>
        <w:t xml:space="preserve">It is recommended that the Meteorologist be recognized for their outstanding performance and given the opportunity to lead the new initiative on urban climate modeling for Kazakhstan Almaty. Continued support for their professional development in data science and climate research is strongly advised to maintain the high standards of meteorological service in the region.</w:t>
      </w:r>
    </w:p>
    <w:bookmarkEnd w:id="27"/>
    <w:p>
      <w:pPr>
        <w:pStyle w:val="BodyText"/>
      </w:pPr>
      <w:r>
        <w:rPr>
          <w:bCs/>
          <w:b/>
        </w:rPr>
        <w:t xml:space="preserve">Prepared by:</w:t>
      </w:r>
    </w:p>
    <w:p>
      <w:pPr>
        <w:pStyle w:val="BodyText"/>
      </w:pPr>
      <w:r>
        <w:t xml:space="preserve">Dr. Elena Volkova</w:t>
      </w:r>
    </w:p>
    <w:p>
      <w:pPr>
        <w:pStyle w:val="BodyText"/>
      </w:pPr>
      <w:r>
        <w:t xml:space="preserve">Senior Reviewer, National Meteorological Service</w:t>
      </w:r>
    </w:p>
    <w:p>
      <w:pPr>
        <w:pStyle w:val="BodyText"/>
      </w:pPr>
      <w:r>
        <w:t xml:space="preserve">Kazakhstan Almaty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Kazakhstan Almaty</dc:title>
  <dc:creator/>
  <dc:language>en</dc:language>
  <cp:keywords/>
  <dcterms:created xsi:type="dcterms:W3CDTF">2026-10-10T08:09:58Z</dcterms:created>
  <dcterms:modified xsi:type="dcterms:W3CDTF">2026-10-10T08:09:58Z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