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Regional Meteorological Standards Committee</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impact of the designated Meteorologist stationed in Kuwait Kuwait City. The review focuses on the individual's ability to forecast and communicate weather conditions specific to the unique climatic challenges of the region, including extreme heat, sandstorms, and rapid atmospheric changes. The assessment confirms that the Meteorologist demonstrates a high level of competency, adhering to international standards while effectively addressing the localized needs of Kuwait Kuwait City.</w:t>
      </w:r>
    </w:p>
    <w:bookmarkEnd w:id="21"/>
    <w:bookmarkStart w:id="22" w:name="introduction-and-scope"/>
    <w:p>
      <w:pPr>
        <w:pStyle w:val="Heading2"/>
      </w:pPr>
      <w:r>
        <w:t xml:space="preserve">2. Introduction and Scope</w:t>
      </w:r>
    </w:p>
    <w:p>
      <w:pPr>
        <w:pStyle w:val="FirstParagraph"/>
      </w:pPr>
      <w:r>
        <w:t xml:space="preserve">The role of a Meteorologist in Kuwait Kuwait City is critical due to the region's harsh environmental conditions. Accurate weather forecasting is essential for public safety, aviation, maritime operations, and infrastructure management. This Peer Review Report aims to assess the Meteorologist's performance over the past fiscal year, focusing on forecast accuracy, data analysis, communication strategies, and contribution to regional meteorological initiatives. The review encompasses both quantitative metrics and qualitative feedback from stakeholders within Kuwait Kuwait City.</w:t>
      </w:r>
    </w:p>
    <w:bookmarkEnd w:id="22"/>
    <w:bookmarkStart w:id="23" w:name="X8c6e417ef33db69fac0ce2cabc2e23ccdb016c1"/>
    <w:p>
      <w:pPr>
        <w:pStyle w:val="Heading2"/>
      </w:pPr>
      <w:r>
        <w:t xml:space="preserve">3. Technical Competency and Forecast Accuracy</w:t>
      </w:r>
    </w:p>
    <w:p>
      <w:pPr>
        <w:pStyle w:val="FirstParagraph"/>
      </w:pPr>
      <w:r>
        <w:t xml:space="preserve">The Meteorologist has demonstrated exceptional technical competency in analyzing complex weather patterns specific to Kuwait Kuwait City. Key areas of evaluation include:</w:t>
      </w:r>
    </w:p>
    <w:p>
      <w:pPr>
        <w:numPr>
          <w:ilvl w:val="0"/>
          <w:numId w:val="1001"/>
        </w:numPr>
        <w:pStyle w:val="Compact"/>
      </w:pPr>
      <w:r>
        <w:rPr>
          <w:bCs/>
          <w:b/>
        </w:rPr>
        <w:t xml:space="preserve">Short-Term Forecasting:</w:t>
      </w:r>
      <w:r>
        <w:t xml:space="preserve"> </w:t>
      </w:r>
      <w:r>
        <w:t xml:space="preserve">The Meteorologist has achieved a 92% accuracy rate in short-term forecasts (0-48 hours), which is crucial for managing daily activities in Kuwait Kuwait City. This includes precise predictions of temperature fluctuations, humidity levels, and wind patterns.</w:t>
      </w:r>
    </w:p>
    <w:p>
      <w:pPr>
        <w:numPr>
          <w:ilvl w:val="0"/>
          <w:numId w:val="1001"/>
        </w:numPr>
        <w:pStyle w:val="Compact"/>
      </w:pPr>
      <w:r>
        <w:rPr>
          <w:bCs/>
          <w:b/>
        </w:rPr>
        <w:t xml:space="preserve">Severe Weather Events:</w:t>
      </w:r>
      <w:r>
        <w:t xml:space="preserve"> </w:t>
      </w:r>
      <w:r>
        <w:t xml:space="preserve">The Meteorologist has successfully predicted and communicated severe weather events, such as sandstorms and flash floods, with sufficient lead time to allow for appropriate safety measures. This has significantly reduced risks to public safety and infrastructure in Kuwait Kuwait City.</w:t>
      </w:r>
    </w:p>
    <w:p>
      <w:pPr>
        <w:numPr>
          <w:ilvl w:val="0"/>
          <w:numId w:val="1001"/>
        </w:numPr>
        <w:pStyle w:val="Compact"/>
      </w:pPr>
      <w:r>
        <w:rPr>
          <w:bCs/>
          <w:b/>
        </w:rPr>
        <w:t xml:space="preserve">Long-Term Climate Analysis:</w:t>
      </w:r>
      <w:r>
        <w:t xml:space="preserve"> </w:t>
      </w:r>
      <w:r>
        <w:t xml:space="preserve">The Meteorologist has contributed valuable insights into long-term climate trends, aiding in urban planning and resource management in Kuwait Kuwait City. This includes detailed reports on the increasing frequency of extreme heat events and their potential impacts.</w:t>
      </w:r>
    </w:p>
    <w:bookmarkEnd w:id="23"/>
    <w:bookmarkStart w:id="24" w:name="Xb8dffd5aa3e02472b914494607980b8e74548d7"/>
    <w:p>
      <w:pPr>
        <w:pStyle w:val="Heading2"/>
      </w:pPr>
      <w:r>
        <w:t xml:space="preserve">4. Data Analysis and Technological Utilization</w:t>
      </w:r>
    </w:p>
    <w:p>
      <w:pPr>
        <w:pStyle w:val="FirstParagraph"/>
      </w:pPr>
      <w:r>
        <w:t xml:space="preserve">The Meteorologist has effectively utilized advanced meteorological tools and technologies to enhance data analysis and forecasting capabilities. This includes:</w:t>
      </w:r>
    </w:p>
    <w:p>
      <w:pPr>
        <w:numPr>
          <w:ilvl w:val="0"/>
          <w:numId w:val="1002"/>
        </w:numPr>
        <w:pStyle w:val="Compact"/>
      </w:pPr>
      <w:r>
        <w:rPr>
          <w:bCs/>
          <w:b/>
        </w:rPr>
        <w:t xml:space="preserve">Satellite and Radar Data:</w:t>
      </w:r>
      <w:r>
        <w:t xml:space="preserve"> </w:t>
      </w:r>
      <w:r>
        <w:t xml:space="preserve">Proficient use of satellite imagery and radar data to monitor weather systems in real-time, ensuring accurate and timely forecasts for Kuwait Kuwait City.</w:t>
      </w:r>
    </w:p>
    <w:p>
      <w:pPr>
        <w:numPr>
          <w:ilvl w:val="0"/>
          <w:numId w:val="1002"/>
        </w:numPr>
        <w:pStyle w:val="Compact"/>
      </w:pPr>
      <w:r>
        <w:rPr>
          <w:bCs/>
          <w:b/>
        </w:rPr>
        <w:t xml:space="preserve">Model Integration:</w:t>
      </w:r>
      <w:r>
        <w:t xml:space="preserve"> </w:t>
      </w:r>
      <w:r>
        <w:t xml:space="preserve">Successful integration of multiple numerical weather prediction models to improve forecast reliability. The Meteorologist has demonstrated the ability to interpret and reconcile discrepancies between different models, leading to more robust predictions.</w:t>
      </w:r>
    </w:p>
    <w:p>
      <w:pPr>
        <w:numPr>
          <w:ilvl w:val="0"/>
          <w:numId w:val="1002"/>
        </w:numPr>
        <w:pStyle w:val="Compact"/>
      </w:pPr>
      <w:r>
        <w:rPr>
          <w:bCs/>
          <w:b/>
        </w:rPr>
        <w:t xml:space="preserve">Innovative Techniques:</w:t>
      </w:r>
      <w:r>
        <w:t xml:space="preserve"> </w:t>
      </w:r>
      <w:r>
        <w:t xml:space="preserve">Implementation of innovative techniques, such as machine learning algorithms, to enhance the accuracy of weather forecasts. This proactive approach has positioned the Meteorologist as a leader in the field within Kuwait Kuwait City.</w:t>
      </w:r>
    </w:p>
    <w:bookmarkEnd w:id="24"/>
    <w:bookmarkStart w:id="25" w:name="communication-and-public-engagement"/>
    <w:p>
      <w:pPr>
        <w:pStyle w:val="Heading2"/>
      </w:pPr>
      <w:r>
        <w:t xml:space="preserve">5. Communication and Public Engagement</w:t>
      </w:r>
    </w:p>
    <w:p>
      <w:pPr>
        <w:pStyle w:val="FirstParagraph"/>
      </w:pPr>
      <w:r>
        <w:t xml:space="preserve">Effective communication is a critical aspect of the Meteorologist's role, particularly in a region like Kuwait Kuwait City where weather conditions can rapidly impact daily life. The Meteorologist has excelled in this area through:</w:t>
      </w:r>
    </w:p>
    <w:p>
      <w:pPr>
        <w:numPr>
          <w:ilvl w:val="0"/>
          <w:numId w:val="1003"/>
        </w:numPr>
        <w:pStyle w:val="Compact"/>
      </w:pPr>
      <w:r>
        <w:rPr>
          <w:bCs/>
          <w:b/>
        </w:rPr>
        <w:t xml:space="preserve">Clear and Concise Reporting:</w:t>
      </w:r>
      <w:r>
        <w:t xml:space="preserve"> </w:t>
      </w:r>
      <w:r>
        <w:t xml:space="preserve">Providing clear, concise, and easily understandable weather reports to the public, media, and government agencies. This has helped raise awareness and preparedness for adverse weather conditions in Kuwait Kuwait City.</w:t>
      </w:r>
    </w:p>
    <w:p>
      <w:pPr>
        <w:numPr>
          <w:ilvl w:val="0"/>
          <w:numId w:val="1003"/>
        </w:numPr>
        <w:pStyle w:val="Compact"/>
      </w:pPr>
      <w:r>
        <w:rPr>
          <w:bCs/>
          <w:b/>
        </w:rPr>
        <w:t xml:space="preserve">Media Collaboration:</w:t>
      </w:r>
      <w:r>
        <w:t xml:space="preserve"> </w:t>
      </w:r>
      <w:r>
        <w:t xml:space="preserve">Collaborating with local media outlets to disseminate weather information widely. The Meteorologist's appearances on television and radio have been instrumental in educating the public about weather safety and preparedness.</w:t>
      </w:r>
    </w:p>
    <w:p>
      <w:pPr>
        <w:numPr>
          <w:ilvl w:val="0"/>
          <w:numId w:val="1003"/>
        </w:numPr>
        <w:pStyle w:val="Compact"/>
      </w:pPr>
      <w:r>
        <w:rPr>
          <w:bCs/>
          <w:b/>
        </w:rPr>
        <w:t xml:space="preserve">Community Engagement:</w:t>
      </w:r>
      <w:r>
        <w:t xml:space="preserve"> </w:t>
      </w:r>
      <w:r>
        <w:t xml:space="preserve">Engaging with the community through workshops and educational programs to enhance public understanding of meteorological concepts. This has fostered a culture of weather awareness and resilience in Kuwait Kuwait City.</w:t>
      </w:r>
    </w:p>
    <w:bookmarkEnd w:id="25"/>
    <w:bookmarkStart w:id="26" w:name="Xf7a9a4155e46e6e478ca81c34e618bb9724aa56"/>
    <w:p>
      <w:pPr>
        <w:pStyle w:val="Heading2"/>
      </w:pPr>
      <w:r>
        <w:t xml:space="preserve">6. Contribution to Regional and International Initiatives</w:t>
      </w:r>
    </w:p>
    <w:p>
      <w:pPr>
        <w:pStyle w:val="FirstParagraph"/>
      </w:pPr>
      <w:r>
        <w:t xml:space="preserve">The Meteorologist has actively contributed to regional and international meteorological initiatives, enhancing the reputation of Kuwait Kuwait City in the global meteorological community. Key contributions include:</w:t>
      </w:r>
    </w:p>
    <w:p>
      <w:pPr>
        <w:numPr>
          <w:ilvl w:val="0"/>
          <w:numId w:val="1004"/>
        </w:numPr>
        <w:pStyle w:val="Compact"/>
      </w:pPr>
      <w:r>
        <w:rPr>
          <w:bCs/>
          <w:b/>
        </w:rPr>
        <w:t xml:space="preserve">Regional Collaboration:</w:t>
      </w:r>
      <w:r>
        <w:t xml:space="preserve"> </w:t>
      </w:r>
      <w:r>
        <w:t xml:space="preserve">Participating in regional meteorological networks to share data and best practices with neighboring countries. This collaboration has improved the accuracy of cross-border weather forecasts and disaster response efforts.</w:t>
      </w:r>
    </w:p>
    <w:p>
      <w:pPr>
        <w:numPr>
          <w:ilvl w:val="0"/>
          <w:numId w:val="1004"/>
        </w:numPr>
        <w:pStyle w:val="Compact"/>
      </w:pPr>
      <w:r>
        <w:rPr>
          <w:bCs/>
          <w:b/>
        </w:rPr>
        <w:t xml:space="preserve">International Conferences:</w:t>
      </w:r>
      <w:r>
        <w:t xml:space="preserve"> </w:t>
      </w:r>
      <w:r>
        <w:t xml:space="preserve">Presenting research findings at international conferences, highlighting the unique meteorological challenges and solutions relevant to Kuwait Kuwait City. This has facilitated knowledge exchange and strengthened international partnerships.</w:t>
      </w:r>
    </w:p>
    <w:p>
      <w:pPr>
        <w:numPr>
          <w:ilvl w:val="0"/>
          <w:numId w:val="1004"/>
        </w:numPr>
        <w:pStyle w:val="Compact"/>
      </w:pPr>
      <w:r>
        <w:rPr>
          <w:bCs/>
          <w:b/>
        </w:rPr>
        <w:t xml:space="preserve">Policy Development:</w:t>
      </w:r>
      <w:r>
        <w:t xml:space="preserve"> </w:t>
      </w:r>
      <w:r>
        <w:t xml:space="preserve">Contributing to the development of national and regional policies related to weather monitoring and climate change adaptation. The Meteorologist's expertise has been instrumental in shaping effective strategies to mitigate the impacts of extreme weather events in Kuwait Kuwait City.</w:t>
      </w:r>
    </w:p>
    <w:bookmarkEnd w:id="26"/>
    <w:bookmarkStart w:id="27" w:name="areas-for-improvement"/>
    <w:p>
      <w:pPr>
        <w:pStyle w:val="Heading2"/>
      </w:pPr>
      <w:r>
        <w:t xml:space="preserve">7. Areas for Improvement</w:t>
      </w:r>
    </w:p>
    <w:p>
      <w:pPr>
        <w:pStyle w:val="FirstParagraph"/>
      </w:pPr>
      <w:r>
        <w:t xml:space="preserve">While the Meteorologist has demonstrated outstanding performance, there are areas for further enhancement:</w:t>
      </w:r>
    </w:p>
    <w:p>
      <w:pPr>
        <w:numPr>
          <w:ilvl w:val="0"/>
          <w:numId w:val="1005"/>
        </w:numPr>
        <w:pStyle w:val="Compact"/>
      </w:pPr>
      <w:r>
        <w:rPr>
          <w:bCs/>
          <w:b/>
        </w:rPr>
        <w:t xml:space="preserve">Advanced Training:</w:t>
      </w:r>
      <w:r>
        <w:t xml:space="preserve"> </w:t>
      </w:r>
      <w:r>
        <w:t xml:space="preserve">Pursuing advanced training in emerging technologies, such as artificial intelligence and big data analytics, to further improve forecast accuracy and efficiency.</w:t>
      </w:r>
    </w:p>
    <w:p>
      <w:pPr>
        <w:numPr>
          <w:ilvl w:val="0"/>
          <w:numId w:val="1005"/>
        </w:numPr>
        <w:pStyle w:val="Compact"/>
      </w:pPr>
      <w:r>
        <w:rPr>
          <w:bCs/>
          <w:b/>
        </w:rPr>
        <w:t xml:space="preserve">Interdisciplinary Collaboration:</w:t>
      </w:r>
      <w:r>
        <w:t xml:space="preserve"> </w:t>
      </w:r>
      <w:r>
        <w:t xml:space="preserve">Strengthening collaboration with other disciplines, such as urban planning and public health, to address the broader impacts of weather and climate on Kuwait Kuwait City.</w:t>
      </w:r>
    </w:p>
    <w:p>
      <w:pPr>
        <w:numPr>
          <w:ilvl w:val="0"/>
          <w:numId w:val="1005"/>
        </w:numPr>
        <w:pStyle w:val="Compact"/>
      </w:pPr>
      <w:r>
        <w:rPr>
          <w:bCs/>
          <w:b/>
        </w:rPr>
        <w:t xml:space="preserve">Public Outreach:</w:t>
      </w:r>
      <w:r>
        <w:t xml:space="preserve"> </w:t>
      </w:r>
      <w:r>
        <w:t xml:space="preserve">Expanding public outreach efforts to reach underserved communities and ensure that all residents of Kuwait Kuwait City have access to critical weather information.</w:t>
      </w:r>
    </w:p>
    <w:bookmarkEnd w:id="27"/>
    <w:bookmarkStart w:id="28" w:name="conclusion"/>
    <w:p>
      <w:pPr>
        <w:pStyle w:val="Heading2"/>
      </w:pPr>
      <w:r>
        <w:t xml:space="preserve">8. Conclusion</w:t>
      </w:r>
    </w:p>
    <w:p>
      <w:pPr>
        <w:pStyle w:val="FirstParagraph"/>
      </w:pPr>
      <w:r>
        <w:t xml:space="preserve">In conclusion, this Peer Review Report affirms that the Meteorologist stationed in Kuwait Kuwait City has performed at an exceptional level. Their technical expertise, effective communication, and proactive approach have significantly contributed to the safety and well-being of the community. The Meteorologist's dedication to excellence and continuous improvement positions them as a valuable asset to the meteorological field in Kuwait Kuwait City and beyond. It is recommended that the Meteorologist continue their current trajectory while addressing the identified areas for improvement to further enhance their impact.</w:t>
      </w:r>
    </w:p>
    <w:bookmarkEnd w:id="28"/>
    <w:p>
      <w:pPr>
        <w:pStyle w:val="BodyText"/>
      </w:pPr>
      <w:r>
        <w:rPr>
          <w:bCs/>
          <w:b/>
        </w:rPr>
        <w:t xml:space="preserve">Reviewed by:</w:t>
      </w:r>
    </w:p>
    <w:p>
      <w:pPr>
        <w:pStyle w:val="BodyText"/>
      </w:pPr>
      <w:r>
        <w:t xml:space="preserve">Dr. Ahmed Al-Farsi</w:t>
      </w:r>
    </w:p>
    <w:p>
      <w:pPr>
        <w:pStyle w:val="BodyText"/>
      </w:pPr>
      <w:r>
        <w:t xml:space="preserve">Senior Meteorologist</w:t>
      </w:r>
    </w:p>
    <w:p>
      <w:pPr>
        <w:pStyle w:val="BodyText"/>
      </w:pPr>
      <w:r>
        <w:t xml:space="preserve">Regional Meteorological Standards Committee</w:t>
      </w:r>
    </w:p>
    <w:p>
      <w:pPr>
        <w:pStyle w:val="BodyText"/>
      </w:pPr>
      <w:r>
        <w:t xml:space="preserve">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Kuwait City</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