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Meteorologist</w:t>
      </w:r>
      <w:r>
        <w:t xml:space="preserve"> </w:t>
      </w:r>
      <w:r>
        <w:t xml:space="preserve">-</w:t>
      </w:r>
      <w:r>
        <w:t xml:space="preserve"> </w:t>
      </w:r>
      <w:r>
        <w:t xml:space="preserve">Malaysia</w:t>
      </w:r>
      <w:r>
        <w:t xml:space="preserve"> </w:t>
      </w:r>
      <w:r>
        <w:t xml:space="preserve">Kuala</w:t>
      </w:r>
      <w:r>
        <w:t xml:space="preserve"> </w:t>
      </w:r>
      <w:r>
        <w:t xml:space="preserve">Lumpur</w:t>
      </w:r>
    </w:p>
    <w:bookmarkStart w:id="20" w:name="peer-review-report"/>
    <w:p>
      <w:pPr>
        <w:pStyle w:val="Heading1"/>
      </w:pPr>
      <w:r>
        <w:t xml:space="preserve">Peer Review Report</w:t>
      </w:r>
    </w:p>
    <w:p>
      <w:pPr>
        <w:pStyle w:val="FirstParagraph"/>
      </w:pPr>
      <w:r>
        <w:rPr>
          <w:bCs/>
          <w:b/>
        </w:rPr>
        <w:t xml:space="preserve">Subject:</w:t>
      </w:r>
      <w:r>
        <w:t xml:space="preserve"> </w:t>
      </w:r>
      <w:r>
        <w:t xml:space="preserve">Meteorologist</w:t>
      </w:r>
    </w:p>
    <w:p>
      <w:pPr>
        <w:pStyle w:val="BodyText"/>
      </w:pPr>
      <w:r>
        <w:rPr>
          <w:bCs/>
          <w:b/>
        </w:rPr>
        <w:t xml:space="preserve">Location:</w:t>
      </w:r>
      <w:r>
        <w:t xml:space="preserve"> </w:t>
      </w:r>
      <w:r>
        <w:t xml:space="preserve">Malaysia Kuala Lumpur</w:t>
      </w:r>
    </w:p>
    <w:p>
      <w:pPr>
        <w:pStyle w:val="BodyText"/>
      </w:pPr>
      <w:r>
        <w:rPr>
          <w:bCs/>
          <w:b/>
        </w:rPr>
        <w:t xml:space="preserve">Date:</w:t>
      </w:r>
      <w:r>
        <w:t xml:space="preserve"> </w:t>
      </w:r>
      <w:r>
        <w:t xml:space="preserve">October 10, 2023</w:t>
      </w:r>
    </w:p>
    <w:p>
      <w:pPr>
        <w:pStyle w:val="BodyText"/>
      </w:pPr>
      <w:r>
        <w:rPr>
          <w:bCs/>
          <w:b/>
        </w:rPr>
        <w:t xml:space="preserve">Reviewer:</w:t>
      </w:r>
      <w:r>
        <w:t xml:space="preserve"> </w:t>
      </w:r>
      <w:r>
        <w:t xml:space="preserve">[Reviewer Name]</w:t>
      </w:r>
    </w:p>
    <w:bookmarkEnd w:id="20"/>
    <w:bookmarkStart w:id="21" w:name="introduction"/>
    <w:p>
      <w:pPr>
        <w:pStyle w:val="Heading2"/>
      </w:pPr>
      <w:r>
        <w:t xml:space="preserve">1. Introduction</w:t>
      </w:r>
    </w:p>
    <w:p>
      <w:pPr>
        <w:pStyle w:val="FirstParagraph"/>
      </w:pPr>
      <w:r>
        <w:t xml:space="preserve">This Peer Review Report is prepared to evaluate the professional performance, technical expertise, and contributions of a Meteorologist operating within the dynamic environment of Malaysia Kuala Lumpur. The role of a Meteorologist in this region is critical due to the unique climatic conditions, including tropical weather patterns, monsoon seasons, and the increasing frequency of extreme weather events. This report aims to provide a comprehensive assessment of the Meteorologist's capabilities, adherence to professional standards, and impact on weather forecasting and climate analysis in Malaysia Kuala Lumpur.</w:t>
      </w:r>
    </w:p>
    <w:bookmarkEnd w:id="21"/>
    <w:bookmarkStart w:id="22" w:name="scope-of-review"/>
    <w:p>
      <w:pPr>
        <w:pStyle w:val="Heading2"/>
      </w:pPr>
      <w:r>
        <w:t xml:space="preserve">2. Scope of Review</w:t>
      </w:r>
    </w:p>
    <w:p>
      <w:pPr>
        <w:pStyle w:val="FirstParagraph"/>
      </w:pPr>
      <w:r>
        <w:t xml:space="preserve">The scope of this Peer Review Report encompasses the following key areas:</w:t>
      </w:r>
    </w:p>
    <w:p>
      <w:pPr>
        <w:numPr>
          <w:ilvl w:val="0"/>
          <w:numId w:val="1001"/>
        </w:numPr>
        <w:pStyle w:val="Compact"/>
      </w:pPr>
      <w:r>
        <w:t xml:space="preserve">Technical proficiency in meteorological data analysis and forecasting.</w:t>
      </w:r>
    </w:p>
    <w:p>
      <w:pPr>
        <w:numPr>
          <w:ilvl w:val="0"/>
          <w:numId w:val="1001"/>
        </w:numPr>
        <w:pStyle w:val="Compact"/>
      </w:pPr>
      <w:r>
        <w:t xml:space="preserve">Accuracy and reliability of weather predictions specific to Malaysia Kuala Lumpur.</w:t>
      </w:r>
    </w:p>
    <w:p>
      <w:pPr>
        <w:numPr>
          <w:ilvl w:val="0"/>
          <w:numId w:val="1001"/>
        </w:numPr>
        <w:pStyle w:val="Compact"/>
      </w:pPr>
      <w:r>
        <w:t xml:space="preserve">Contribution to climate research and environmental monitoring.</w:t>
      </w:r>
    </w:p>
    <w:p>
      <w:pPr>
        <w:numPr>
          <w:ilvl w:val="0"/>
          <w:numId w:val="1001"/>
        </w:numPr>
        <w:pStyle w:val="Compact"/>
      </w:pPr>
      <w:r>
        <w:t xml:space="preserve">Collaboration with local and international meteorological agencies.</w:t>
      </w:r>
    </w:p>
    <w:p>
      <w:pPr>
        <w:numPr>
          <w:ilvl w:val="0"/>
          <w:numId w:val="1001"/>
        </w:numPr>
        <w:pStyle w:val="Compact"/>
      </w:pPr>
      <w:r>
        <w:t xml:space="preserve">Communication of weather information to stakeholders and the public.</w:t>
      </w:r>
    </w:p>
    <w:bookmarkEnd w:id="22"/>
    <w:bookmarkStart w:id="23" w:name="technical-proficiency"/>
    <w:p>
      <w:pPr>
        <w:pStyle w:val="Heading2"/>
      </w:pPr>
      <w:r>
        <w:t xml:space="preserve">3. Technical Proficiency</w:t>
      </w:r>
    </w:p>
    <w:p>
      <w:pPr>
        <w:pStyle w:val="FirstParagraph"/>
      </w:pPr>
      <w:r>
        <w:t xml:space="preserve">The Meteorologist under review has demonstrated a high level of technical proficiency in utilizing advanced meteorological tools and software. Their ability to interpret complex data sets, including satellite imagery, radar data, and numerical weather prediction models, is commendable. In the context of Malaysia Kuala Lumpur, where weather patterns can change rapidly due to tropical influences, the Meteorologist's skill in analyzing these data sources has proven invaluable.</w:t>
      </w:r>
    </w:p>
    <w:p>
      <w:pPr>
        <w:pStyle w:val="BodyText"/>
      </w:pPr>
      <w:r>
        <w:t xml:space="preserve">Furthermore, the Meteorologist has shown expertise in applying statistical methods and machine learning techniques to enhance forecasting accuracy. This approach aligns with global best practices and reflects a commitment to staying at the forefront of meteorological science.</w:t>
      </w:r>
    </w:p>
    <w:bookmarkEnd w:id="23"/>
    <w:bookmarkStart w:id="24" w:name="accuracy-and-reliability-of-forecasts"/>
    <w:p>
      <w:pPr>
        <w:pStyle w:val="Heading2"/>
      </w:pPr>
      <w:r>
        <w:t xml:space="preserve">4. Accuracy and Reliability of Forecasts</w:t>
      </w:r>
    </w:p>
    <w:p>
      <w:pPr>
        <w:pStyle w:val="FirstParagraph"/>
      </w:pPr>
      <w:r>
        <w:t xml:space="preserve">A critical aspect of this Peer Review Report is the evaluation of the Meteorologist's forecasting accuracy. Over the review period, the Meteorologist has consistently provided reliable weather predictions for Malaysia Kuala Lumpur, particularly during challenging conditions such as thunderstorms, heavy rainfall, and haze episodes. Their forecasts have been instrumental in helping local authorities and the public prepare for adverse weather events.</w:t>
      </w:r>
    </w:p>
    <w:p>
      <w:pPr>
        <w:pStyle w:val="BodyText"/>
      </w:pPr>
      <w:r>
        <w:t xml:space="preserve">However, there is room for improvement in predicting localized microclimates within the Kuala Lumpur metropolitan area. Enhanced resolution models and additional ground-based observations could further refine these predictions.</w:t>
      </w:r>
    </w:p>
    <w:bookmarkEnd w:id="24"/>
    <w:bookmarkStart w:id="25" w:name="contribution-to-climate-research"/>
    <w:p>
      <w:pPr>
        <w:pStyle w:val="Heading2"/>
      </w:pPr>
      <w:r>
        <w:t xml:space="preserve">5. Contribution to Climate Research</w:t>
      </w:r>
    </w:p>
    <w:p>
      <w:pPr>
        <w:pStyle w:val="FirstParagraph"/>
      </w:pPr>
      <w:r>
        <w:t xml:space="preserve">The Meteorologist has actively contributed to climate research initiatives focused on Malaysia Kuala Lumpur and the broader Southeast Asian region. Their work on analyzing long-term climate trends, including temperature anomalies and precipitation patterns, has provided valuable insights into the impacts of climate change in the area. This research has been shared through scientific publications and presentations, enhancing the visibility of Malaysia Kuala Lumpur's meteorological community on the global stage.</w:t>
      </w:r>
    </w:p>
    <w:bookmarkEnd w:id="25"/>
    <w:bookmarkStart w:id="26" w:name="collaboration-and-communication"/>
    <w:p>
      <w:pPr>
        <w:pStyle w:val="Heading2"/>
      </w:pPr>
      <w:r>
        <w:t xml:space="preserve">6. Collaboration and Communication</w:t>
      </w:r>
    </w:p>
    <w:p>
      <w:pPr>
        <w:pStyle w:val="FirstParagraph"/>
      </w:pPr>
      <w:r>
        <w:t xml:space="preserve">Effective collaboration is essential for a Meteorologist working in Malaysia Kuala Lumpur, given the interconnected nature of weather systems in the region. The Meteorologist has demonstrated strong collaborative skills, working closely with the Malaysian Meteorological Department (MET Malaysia), academic institutions, and international partners. Their ability to communicate complex meteorological concepts to non-experts, including policymakers and the general public, is particularly noteworthy.</w:t>
      </w:r>
    </w:p>
    <w:p>
      <w:pPr>
        <w:pStyle w:val="BodyText"/>
      </w:pPr>
      <w:r>
        <w:t xml:space="preserve">Public communication efforts, such as weather alerts and educational campaigns, have been clear, timely, and impactful. These initiatives have helped raise awareness about weather-related risks and promoted preparedness among residents of Malaysia Kuala Lumpur.</w:t>
      </w:r>
    </w:p>
    <w:bookmarkEnd w:id="26"/>
    <w:bookmarkStart w:id="27" w:name="areas-for-improvement"/>
    <w:p>
      <w:pPr>
        <w:pStyle w:val="Heading2"/>
      </w:pPr>
      <w:r>
        <w:t xml:space="preserve">7. Areas for Improvement</w:t>
      </w:r>
    </w:p>
    <w:p>
      <w:pPr>
        <w:pStyle w:val="FirstParagraph"/>
      </w:pPr>
      <w:r>
        <w:t xml:space="preserve">While the Meteorologist has performed admirably, this Peer Review Report identifies several areas for improvement:</w:t>
      </w:r>
    </w:p>
    <w:p>
      <w:pPr>
        <w:numPr>
          <w:ilvl w:val="0"/>
          <w:numId w:val="1002"/>
        </w:numPr>
        <w:pStyle w:val="Compact"/>
      </w:pPr>
      <w:r>
        <w:t xml:space="preserve">Enhancing the integration of real-time data from IoT devices and citizen science projects to improve localized forecasts.</w:t>
      </w:r>
    </w:p>
    <w:p>
      <w:pPr>
        <w:numPr>
          <w:ilvl w:val="0"/>
          <w:numId w:val="1002"/>
        </w:numPr>
        <w:pStyle w:val="Compact"/>
      </w:pPr>
      <w:r>
        <w:t xml:space="preserve">Increasing engagement with urban planning authorities to address the impact of climate change on infrastructure in Malaysia Kuala Lumpur.</w:t>
      </w:r>
    </w:p>
    <w:p>
      <w:pPr>
        <w:numPr>
          <w:ilvl w:val="0"/>
          <w:numId w:val="1002"/>
        </w:numPr>
        <w:pStyle w:val="Compact"/>
      </w:pPr>
      <w:r>
        <w:t xml:space="preserve">Expanding research on the socio-economic impacts of extreme weather events in the region.</w:t>
      </w:r>
    </w:p>
    <w:bookmarkEnd w:id="27"/>
    <w:bookmarkStart w:id="28" w:name="conclusion"/>
    <w:p>
      <w:pPr>
        <w:pStyle w:val="Heading2"/>
      </w:pPr>
      <w:r>
        <w:t xml:space="preserve">8. Conclusion</w:t>
      </w:r>
    </w:p>
    <w:p>
      <w:pPr>
        <w:pStyle w:val="FirstParagraph"/>
      </w:pPr>
      <w:r>
        <w:t xml:space="preserve">In conclusion, this Peer Review Report affirms the Meteorologist's significant contributions to the field of meteorology in Malaysia Kuala Lumpur. Their technical expertise, dedication to accurate forecasting, and commitment to climate research have had a positive impact on both the scientific community and the public. By addressing the identified areas for improvement, the Meteorologist can further enhance their role as a key contributor to weather and climate services in Malaysia Kuala Lumpur.</w:t>
      </w:r>
    </w:p>
    <w:bookmarkEnd w:id="28"/>
    <w:p>
      <w:pPr>
        <w:pStyle w:val="BodyText"/>
      </w:pPr>
      <w:r>
        <w:rPr>
          <w:bCs/>
          <w:b/>
        </w:rPr>
        <w:t xml:space="preserve">Prepared by:</w:t>
      </w:r>
    </w:p>
    <w:p>
      <w:pPr>
        <w:pStyle w:val="BodyText"/>
      </w:pPr>
      <w:r>
        <w:t xml:space="preserve">[Reviewer Name]</w:t>
      </w:r>
    </w:p>
    <w:p>
      <w:pPr>
        <w:pStyle w:val="BodyText"/>
      </w:pPr>
      <w:r>
        <w:t xml:space="preserve">[Reviewer Title]</w:t>
      </w:r>
    </w:p>
    <w:p>
      <w:pPr>
        <w:pStyle w:val="BodyText"/>
      </w:pPr>
      <w:r>
        <w:t xml:space="preserve">[Organization]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Meteorologist - Malaysia Kuala Lumpur</dc:title>
  <dc:creator/>
  <dc:language>en</dc:language>
  <cp:keywords/>
  <dcterms:created xsi:type="dcterms:W3CDTF">2026-10-10T08:13:02Z</dcterms:created>
  <dcterms:modified xsi:type="dcterms:W3CDTF">2026-10-10T08:13:02Z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