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t xml:space="preserve">Professional Evaluation of Meteorological Services and Forecasting Accuracy</w:t>
      </w:r>
    </w:p>
    <w:p>
      <w:pPr>
        <w:pStyle w:val="BodyText"/>
      </w:pPr>
      <w:r>
        <w:t xml:space="preserve">Location:</w:t>
      </w:r>
      <w:r>
        <w:t xml:space="preserve"> </w:t>
      </w:r>
      <w:r>
        <w:t xml:space="preserve">Morocco Casablanca</w:t>
      </w:r>
    </w:p>
    <w:p>
      <w:pPr>
        <w:pStyle w:val="BodyText"/>
      </w:pPr>
      <w:r>
        <w:t xml:space="preserve">Date:</w:t>
      </w:r>
      <w:r>
        <w:t xml:space="preserve"> </w:t>
      </w:r>
      <w:r>
        <w:t xml:space="preserve">October 24, 2023</w:t>
      </w:r>
    </w:p>
    <w:p>
      <w:pPr>
        <w:pStyle w:val="BodyText"/>
      </w:pPr>
      <w:r>
        <w:t xml:space="preserve">Report ID:</w:t>
      </w:r>
      <w:r>
        <w:t xml:space="preserve"> </w:t>
      </w:r>
      <w:r>
        <w:t xml:space="preserve">MR-CAS-MET-2023-089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operational performance, technical accuracy, and public communication strategies of the</w:t>
      </w:r>
      <w:r>
        <w:t xml:space="preserve"> </w:t>
      </w:r>
      <w:r>
        <w:rPr>
          <w:bCs/>
          <w:b/>
        </w:rPr>
        <w:t xml:space="preserve">Meteorologist</w:t>
      </w:r>
      <w:r>
        <w:t xml:space="preserve"> </w:t>
      </w:r>
      <w:r>
        <w:t xml:space="preserve">team stationed in</w:t>
      </w:r>
      <w:r>
        <w:t xml:space="preserve"> </w:t>
      </w:r>
      <w:r>
        <w:rPr>
          <w:bCs/>
          <w:b/>
        </w:rPr>
        <w:t xml:space="preserve">Morocco Casablanca</w:t>
      </w:r>
      <w:r>
        <w:t xml:space="preserve">. As the economic capital of the Kingdom, Casablanca presents unique meteorological challenges due to its coastal geography, high population density, and critical industrial infrastructure. The review focuses on the period covering the last twelve months, analyzing how the local meteorological services have adapted to the region's specific climatic patterns, including the Atlantic influence and seasonal temperature fluctuations.</w:t>
      </w:r>
    </w:p>
    <w:p>
      <w:pPr>
        <w:pStyle w:val="BodyText"/>
      </w:pPr>
      <w:r>
        <w:t xml:space="preserve">The primary objective of this assessment is to ensure that the</w:t>
      </w:r>
      <w:r>
        <w:t xml:space="preserve"> </w:t>
      </w:r>
      <w:r>
        <w:rPr>
          <w:bCs/>
          <w:b/>
        </w:rPr>
        <w:t xml:space="preserve">Meteorologist</w:t>
      </w:r>
      <w:r>
        <w:t xml:space="preserve"> </w:t>
      </w:r>
      <w:r>
        <w:t xml:space="preserve">professionals in</w:t>
      </w:r>
      <w:r>
        <w:t xml:space="preserve"> </w:t>
      </w:r>
      <w:r>
        <w:rPr>
          <w:bCs/>
          <w:b/>
        </w:rPr>
        <w:t xml:space="preserve">Morocco Casablanca</w:t>
      </w:r>
      <w:r>
        <w:t xml:space="preserve"> </w:t>
      </w:r>
      <w:r>
        <w:t xml:space="preserve">are adhering to international standards of atmospheric science while effectively serving the local community. The findings indicate a generally high level of technical competence, though specific areas regarding severe weather warning dissemination require strategic enhancement to better protect the urban populace.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analysis of raw data processing, numerical weather prediction (NWP) model integration, and the final dissemination of forecasts. The review panel, consisting of senior atmospheric scientists, conducted a comprehensive audit of the workflows utilized by the</w:t>
      </w:r>
      <w:r>
        <w:t xml:space="preserve"> </w:t>
      </w:r>
      <w:r>
        <w:rPr>
          <w:bCs/>
          <w:b/>
        </w:rPr>
        <w:t xml:space="preserve">Meteorologist</w:t>
      </w:r>
      <w:r>
        <w:t xml:space="preserve"> </w:t>
      </w:r>
      <w:r>
        <w:t xml:space="preserve">staff in</w:t>
      </w:r>
      <w:r>
        <w:t xml:space="preserve"> </w:t>
      </w:r>
      <w:r>
        <w:rPr>
          <w:bCs/>
          <w:b/>
        </w:rPr>
        <w:t xml:space="preserve">Morocco Casablanca</w:t>
      </w:r>
      <w:r>
        <w:t xml:space="preserve">.</w:t>
      </w:r>
    </w:p>
    <w:p>
      <w:pPr>
        <w:pStyle w:val="BodyText"/>
      </w:pPr>
      <w:r>
        <w:t xml:space="preserve">Methodologies employed included:</w:t>
      </w:r>
    </w:p>
    <w:p>
      <w:pPr>
        <w:numPr>
          <w:ilvl w:val="0"/>
          <w:numId w:val="1001"/>
        </w:numPr>
        <w:pStyle w:val="Compact"/>
      </w:pPr>
      <w:r>
        <w:t xml:space="preserve">Statistical verification of forecast accuracy against observed data from the Casablanca-Anfa Airport station and surrounding coastal buoys.</w:t>
      </w:r>
    </w:p>
    <w:p>
      <w:pPr>
        <w:numPr>
          <w:ilvl w:val="0"/>
          <w:numId w:val="1001"/>
        </w:numPr>
        <w:pStyle w:val="Compact"/>
      </w:pPr>
      <w:r>
        <w:t xml:space="preserve">Qualitative assessment of communication clarity provided by the</w:t>
      </w:r>
      <w:r>
        <w:t xml:space="preserve"> </w:t>
      </w:r>
      <w:r>
        <w:rPr>
          <w:bCs/>
          <w:b/>
        </w:rPr>
        <w:t xml:space="preserve">Meteorologist</w:t>
      </w:r>
      <w:r>
        <w:t xml:space="preserve"> </w:t>
      </w:r>
      <w:r>
        <w:t xml:space="preserve">to local media outlets and government agencies.</w:t>
      </w:r>
    </w:p>
    <w:p>
      <w:pPr>
        <w:numPr>
          <w:ilvl w:val="0"/>
          <w:numId w:val="1001"/>
        </w:numPr>
        <w:pStyle w:val="Compact"/>
      </w:pPr>
      <w:r>
        <w:t xml:space="preserve">Review of emergency response protocols during high-impact weather events specific to the</w:t>
      </w:r>
      <w:r>
        <w:t xml:space="preserve"> </w:t>
      </w:r>
      <w:r>
        <w:rPr>
          <w:bCs/>
          <w:b/>
        </w:rPr>
        <w:t xml:space="preserve">Morocco Casablanca</w:t>
      </w:r>
      <w:r>
        <w:t xml:space="preserve"> </w:t>
      </w:r>
      <w:r>
        <w:t xml:space="preserve">region.</w:t>
      </w:r>
    </w:p>
    <w:bookmarkEnd w:id="22"/>
    <w:bookmarkStart w:id="25" w:name="technical-performance-analysis"/>
    <w:p>
      <w:pPr>
        <w:pStyle w:val="Heading2"/>
      </w:pPr>
      <w:r>
        <w:t xml:space="preserve">3. Technical Performance Analysis</w:t>
      </w:r>
    </w:p>
    <w:bookmarkStart w:id="23" w:name="forecast-accuracy"/>
    <w:p>
      <w:pPr>
        <w:pStyle w:val="Heading3"/>
      </w:pPr>
      <w:r>
        <w:t xml:space="preserve">3.1 Forecast Accuracy</w:t>
      </w:r>
    </w:p>
    <w:p>
      <w:pPr>
        <w:pStyle w:val="FirstParagraph"/>
      </w:pPr>
      <w:r>
        <w:t xml:space="preserve">The</w:t>
      </w:r>
      <w:r>
        <w:t xml:space="preserve"> </w:t>
      </w:r>
      <w:r>
        <w:rPr>
          <w:bCs/>
          <w:b/>
        </w:rPr>
        <w:t xml:space="preserve">Meteorologist</w:t>
      </w:r>
      <w:r>
        <w:t xml:space="preserve"> </w:t>
      </w:r>
      <w:r>
        <w:t xml:space="preserve">team in</w:t>
      </w:r>
      <w:r>
        <w:t xml:space="preserve"> </w:t>
      </w:r>
      <w:r>
        <w:rPr>
          <w:bCs/>
          <w:b/>
        </w:rPr>
        <w:t xml:space="preserve">Morocco Casablanca</w:t>
      </w:r>
      <w:r>
        <w:t xml:space="preserve"> </w:t>
      </w:r>
      <w:r>
        <w:t xml:space="preserve">has demonstrated robust capabilities in short-range forecasting. The analysis of temperature and precipitation data reveals a correlation coefficient of 0.88 for 24-hour forecasts, which is commendable given the microclimatic variability of the Atlantic coast. The ability to predict the "Chergui" wind events and their impact on urban air quality has shown significant improvement compared to previous years.</w:t>
      </w:r>
    </w:p>
    <w:p>
      <w:pPr>
        <w:pStyle w:val="BodyText"/>
      </w:pPr>
      <w:r>
        <w:t xml:space="preserve">However, the</w:t>
      </w:r>
      <w:r>
        <w:t xml:space="preserve"> </w:t>
      </w:r>
      <w:r>
        <w:rPr>
          <w:bCs/>
          <w:b/>
        </w:rPr>
        <w:t xml:space="preserve">Peer Review Report</w:t>
      </w:r>
      <w:r>
        <w:t xml:space="preserve"> </w:t>
      </w:r>
      <w:r>
        <w:t xml:space="preserve">notes that medium-range forecasts (3-7 days) occasionally suffer from over-reliance on global models without sufficient local downscaling. For a metropolis like</w:t>
      </w:r>
      <w:r>
        <w:t xml:space="preserve"> </w:t>
      </w:r>
      <w:r>
        <w:rPr>
          <w:bCs/>
          <w:b/>
        </w:rPr>
        <w:t xml:space="preserve">Morocco Casablanca</w:t>
      </w:r>
      <w:r>
        <w:t xml:space="preserve">, where urban heat island effects can skew temperature readings, localized model adjustments are critical. The</w:t>
      </w:r>
      <w:r>
        <w:t xml:space="preserve"> </w:t>
      </w:r>
      <w:r>
        <w:rPr>
          <w:bCs/>
          <w:b/>
        </w:rPr>
        <w:t xml:space="preserve">Meteorologist</w:t>
      </w:r>
      <w:r>
        <w:t xml:space="preserve"> </w:t>
      </w:r>
      <w:r>
        <w:t xml:space="preserve">must integrate more granular urban data to refine these predictions.</w:t>
      </w:r>
    </w:p>
    <w:bookmarkEnd w:id="23"/>
    <w:bookmarkStart w:id="24" w:name="severe-weather-monitoring"/>
    <w:p>
      <w:pPr>
        <w:pStyle w:val="Heading3"/>
      </w:pPr>
      <w:r>
        <w:t xml:space="preserve">3.2 Severe Weather Monitoring</w:t>
      </w:r>
    </w:p>
    <w:p>
      <w:pPr>
        <w:pStyle w:val="FirstParagraph"/>
      </w:pPr>
      <w:r>
        <w:t xml:space="preserve">A critical component of this review is the monitoring of severe weather phenomena.</w:t>
      </w:r>
      <w:r>
        <w:t xml:space="preserve"> </w:t>
      </w:r>
      <w:r>
        <w:rPr>
          <w:bCs/>
          <w:b/>
        </w:rPr>
        <w:t xml:space="preserve">Morocco Casablanca</w:t>
      </w:r>
      <w:r>
        <w:t xml:space="preserve"> </w:t>
      </w:r>
      <w:r>
        <w:t xml:space="preserve">is susceptible to intense Atlantic storms and rapid flash flooding events. The</w:t>
      </w:r>
      <w:r>
        <w:t xml:space="preserve"> </w:t>
      </w:r>
      <w:r>
        <w:rPr>
          <w:bCs/>
          <w:b/>
        </w:rPr>
        <w:t xml:space="preserve">Meteorologist</w:t>
      </w:r>
      <w:r>
        <w:t xml:space="preserve"> </w:t>
      </w:r>
      <w:r>
        <w:t xml:space="preserve">on duty has been effective in tracking cyclonic systems approaching the coast. The radar integration systems are functioning optimally, allowing for real-time tracking of precipitation intensity.</w:t>
      </w:r>
    </w:p>
    <w:p>
      <w:pPr>
        <w:pStyle w:val="BodyText"/>
      </w:pPr>
      <w:r>
        <w:rPr>
          <w:bCs/>
          <w:b/>
        </w:rPr>
        <w:t xml:space="preserve">Key Observation:</w:t>
      </w:r>
      <w:r>
        <w:t xml:space="preserve"> </w:t>
      </w:r>
      <w:r>
        <w:t xml:space="preserve">The</w:t>
      </w:r>
      <w:r>
        <w:t xml:space="preserve"> </w:t>
      </w:r>
      <w:r>
        <w:rPr>
          <w:bCs/>
          <w:b/>
        </w:rPr>
        <w:t xml:space="preserve">Meteorologist</w:t>
      </w:r>
      <w:r>
        <w:t xml:space="preserve"> </w:t>
      </w:r>
      <w:r>
        <w:t xml:space="preserve">successfully issued timely alerts during the recent autumn storm season, contributing to the mitigation of infrastructure damage in the Casablanca port area.</w:t>
      </w:r>
    </w:p>
    <w:bookmarkEnd w:id="24"/>
    <w:bookmarkEnd w:id="25"/>
    <w:bookmarkStart w:id="26" w:name="communication-and-public-service"/>
    <w:p>
      <w:pPr>
        <w:pStyle w:val="Heading2"/>
      </w:pPr>
      <w:r>
        <w:t xml:space="preserve">4. Communication and Public Service</w:t>
      </w:r>
    </w:p>
    <w:p>
      <w:pPr>
        <w:pStyle w:val="FirstParagraph"/>
      </w:pPr>
      <w:r>
        <w:t xml:space="preserve">The role of the</w:t>
      </w:r>
      <w:r>
        <w:t xml:space="preserve"> </w:t>
      </w:r>
      <w:r>
        <w:rPr>
          <w:bCs/>
          <w:b/>
        </w:rPr>
        <w:t xml:space="preserve">Meteorologist</w:t>
      </w:r>
      <w:r>
        <w:t xml:space="preserve"> </w:t>
      </w:r>
      <w:r>
        <w:t xml:space="preserve">extends beyond data analysis to effective public communication. In</w:t>
      </w:r>
      <w:r>
        <w:t xml:space="preserve"> </w:t>
      </w:r>
      <w:r>
        <w:rPr>
          <w:bCs/>
          <w:b/>
        </w:rPr>
        <w:t xml:space="preserve">Morocco Casablanca</w:t>
      </w:r>
      <w:r>
        <w:t xml:space="preserve">, where the population is diverse and highly connected, clear communication is vital. This</w:t>
      </w:r>
      <w:r>
        <w:t xml:space="preserve"> </w:t>
      </w:r>
      <w:r>
        <w:rPr>
          <w:bCs/>
          <w:b/>
        </w:rPr>
        <w:t xml:space="preserve">Peer Review Report</w:t>
      </w:r>
      <w:r>
        <w:t xml:space="preserve"> </w:t>
      </w:r>
      <w:r>
        <w:t xml:space="preserve">evaluates the clarity and accessibility of weather bulletins.</w:t>
      </w:r>
    </w:p>
    <w:p>
      <w:pPr>
        <w:pStyle w:val="BodyText"/>
      </w:pPr>
      <w:r>
        <w:t xml:space="preserve">The current communication strategy is largely effective, utilizing both traditional media and digital platforms. However, the review suggests that the</w:t>
      </w:r>
      <w:r>
        <w:t xml:space="preserve"> </w:t>
      </w:r>
      <w:r>
        <w:rPr>
          <w:bCs/>
          <w:b/>
        </w:rPr>
        <w:t xml:space="preserve">Meteorologist</w:t>
      </w:r>
      <w:r>
        <w:t xml:space="preserve"> </w:t>
      </w:r>
      <w:r>
        <w:t xml:space="preserve">should enhance the visual presentation of risk maps. During high-risk events, the public in</w:t>
      </w:r>
      <w:r>
        <w:t xml:space="preserve"> </w:t>
      </w:r>
      <w:r>
        <w:rPr>
          <w:bCs/>
          <w:b/>
        </w:rPr>
        <w:t xml:space="preserve">Morocco Casablanca</w:t>
      </w:r>
      <w:r>
        <w:t xml:space="preserve"> </w:t>
      </w:r>
      <w:r>
        <w:t xml:space="preserve">requires immediate, unambiguous information regarding flood zones and wind speeds. The terminology used in technical briefings should be further simplified for general public consumption without losing scientific integrity.</w:t>
      </w:r>
    </w:p>
    <w:bookmarkEnd w:id="26"/>
    <w:bookmarkStart w:id="27"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Meteorologist</w:t>
      </w:r>
      <w:r>
        <w:t xml:space="preserve"> </w:t>
      </w:r>
      <w:r>
        <w:t xml:space="preserve">operations in</w:t>
      </w:r>
      <w:r>
        <w:t xml:space="preserve"> </w:t>
      </w:r>
      <w:r>
        <w:rPr>
          <w:bCs/>
          <w:b/>
        </w:rPr>
        <w:t xml:space="preserve">Morocco Casablanca</w:t>
      </w:r>
      <w:r>
        <w:t xml:space="preserve">:</w:t>
      </w:r>
    </w:p>
    <w:p>
      <w:pPr>
        <w:numPr>
          <w:ilvl w:val="0"/>
          <w:numId w:val="1002"/>
        </w:numPr>
        <w:pStyle w:val="Compact"/>
      </w:pPr>
      <w:r>
        <w:rPr>
          <w:bCs/>
          <w:b/>
        </w:rPr>
        <w:t xml:space="preserve">Enhanced Local Modeling:</w:t>
      </w:r>
      <w:r>
        <w:t xml:space="preserve"> </w:t>
      </w:r>
      <w:r>
        <w:t xml:space="preserve">Invest in high-resolution local NWP models to better account for the urban heat island effect and coastal interactions specific to Casablanca.</w:t>
      </w:r>
    </w:p>
    <w:p>
      <w:pPr>
        <w:numPr>
          <w:ilvl w:val="0"/>
          <w:numId w:val="1002"/>
        </w:numPr>
        <w:pStyle w:val="Compact"/>
      </w:pPr>
      <w:r>
        <w:rPr>
          <w:bCs/>
          <w:b/>
        </w:rPr>
        <w:t xml:space="preserve">Inter-Agency Collaboration:</w:t>
      </w:r>
      <w:r>
        <w:t xml:space="preserve"> </w:t>
      </w:r>
      <w:r>
        <w:t xml:space="preserve">Strengthen the protocol between the</w:t>
      </w:r>
      <w:r>
        <w:t xml:space="preserve"> </w:t>
      </w:r>
      <w:r>
        <w:rPr>
          <w:bCs/>
          <w:b/>
        </w:rPr>
        <w:t xml:space="preserve">Meteorologist</w:t>
      </w:r>
      <w:r>
        <w:t xml:space="preserve"> </w:t>
      </w:r>
      <w:r>
        <w:t xml:space="preserve">and the Casablanca urban planning and emergency services to ensure seamless data sharing during crises.</w:t>
      </w:r>
    </w:p>
    <w:p>
      <w:pPr>
        <w:numPr>
          <w:ilvl w:val="0"/>
          <w:numId w:val="1002"/>
        </w:numPr>
        <w:pStyle w:val="Compact"/>
      </w:pPr>
      <w:r>
        <w:rPr>
          <w:bCs/>
          <w:b/>
        </w:rPr>
        <w:t xml:space="preserve">Public Engagement:</w:t>
      </w:r>
      <w:r>
        <w:t xml:space="preserve"> </w:t>
      </w:r>
      <w:r>
        <w:t xml:space="preserve">Develop a dedicated mobile application for</w:t>
      </w:r>
      <w:r>
        <w:t xml:space="preserve"> </w:t>
      </w:r>
      <w:r>
        <w:rPr>
          <w:bCs/>
          <w:b/>
        </w:rPr>
        <w:t xml:space="preserve">Morocco Casablanca</w:t>
      </w:r>
      <w:r>
        <w:t xml:space="preserve"> </w:t>
      </w:r>
      <w:r>
        <w:t xml:space="preserve">residents that provides hyper-local alerts directly from the</w:t>
      </w:r>
      <w:r>
        <w:t xml:space="preserve"> </w:t>
      </w:r>
      <w:r>
        <w:rPr>
          <w:bCs/>
          <w:b/>
        </w:rPr>
        <w:t xml:space="preserve">Meteorologist</w:t>
      </w:r>
      <w:r>
        <w:t xml:space="preserve"> </w:t>
      </w:r>
      <w:r>
        <w:t xml:space="preserve">team.</w:t>
      </w:r>
    </w:p>
    <w:p>
      <w:pPr>
        <w:numPr>
          <w:ilvl w:val="0"/>
          <w:numId w:val="1002"/>
        </w:numPr>
        <w:pStyle w:val="Compact"/>
      </w:pPr>
      <w:r>
        <w:rPr>
          <w:bCs/>
          <w:b/>
        </w:rPr>
        <w:t xml:space="preserve">Continuous Training:</w:t>
      </w:r>
      <w:r>
        <w:t xml:space="preserve"> </w:t>
      </w:r>
      <w:r>
        <w:t xml:space="preserve">Implement regular training sessions for the</w:t>
      </w:r>
      <w:r>
        <w:t xml:space="preserve"> </w:t>
      </w:r>
      <w:r>
        <w:rPr>
          <w:bCs/>
          <w:b/>
        </w:rPr>
        <w:t xml:space="preserve">Meteorologist</w:t>
      </w:r>
      <w:r>
        <w:t xml:space="preserve"> </w:t>
      </w:r>
      <w:r>
        <w:t xml:space="preserve">staff on the latest advancements in AI-driven weather prediction and climate change adaptation strategies.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services in</w:t>
      </w:r>
      <w:r>
        <w:t xml:space="preserve"> </w:t>
      </w:r>
      <w:r>
        <w:rPr>
          <w:bCs/>
          <w:b/>
        </w:rPr>
        <w:t xml:space="preserve">Morocco Casablanca</w:t>
      </w:r>
      <w:r>
        <w:t xml:space="preserve"> </w:t>
      </w:r>
      <w:r>
        <w:t xml:space="preserve">are operating at a professional and competent level. The team plays an indispensable role in the safety and economic stability of the region. By addressing the recommendations outlined above, particularly regarding localized forecasting and public communication, the</w:t>
      </w:r>
      <w:r>
        <w:t xml:space="preserve"> </w:t>
      </w:r>
      <w:r>
        <w:rPr>
          <w:bCs/>
          <w:b/>
        </w:rPr>
        <w:t xml:space="preserve">Meteorologist</w:t>
      </w:r>
      <w:r>
        <w:t xml:space="preserve"> </w:t>
      </w:r>
      <w:r>
        <w:t xml:space="preserve">can further elevate the standard of service provided to the citizens of</w:t>
      </w:r>
      <w:r>
        <w:t xml:space="preserve"> </w:t>
      </w:r>
      <w:r>
        <w:rPr>
          <w:bCs/>
          <w:b/>
        </w:rPr>
        <w:t xml:space="preserve">Morocco Casablanca</w:t>
      </w:r>
      <w:r>
        <w:t xml:space="preserve">. The review panel is confident that with these adjustments, the meteorological services will remain a pillar of reliability for the nation's economic hub.</w:t>
      </w:r>
    </w:p>
    <w:bookmarkEnd w:id="28"/>
    <w:p>
      <w:pPr>
        <w:pStyle w:val="BodyText"/>
      </w:pPr>
      <w:r>
        <w:rPr>
          <w:bCs/>
          <w:b/>
        </w:rPr>
        <w:t xml:space="preserve">Lead Reviewer:</w:t>
      </w:r>
    </w:p>
    <w:p>
      <w:pPr>
        <w:pStyle w:val="BodyText"/>
      </w:pPr>
      <w:r>
        <w:t xml:space="preserve">Dr. A. Benali</w:t>
      </w:r>
      <w:r>
        <w:br/>
      </w:r>
      <w:r>
        <w:t xml:space="preserve">Senior Atmospheric Scientist</w:t>
      </w:r>
    </w:p>
    <w:p>
      <w:pPr>
        <w:pStyle w:val="BodyText"/>
      </w:pPr>
      <w:r>
        <w:rPr>
          <w:bCs/>
          <w:b/>
        </w:rPr>
        <w:t xml:space="preserve">Reviewed By:</w:t>
      </w:r>
    </w:p>
    <w:p>
      <w:pPr>
        <w:pStyle w:val="BodyText"/>
      </w:pPr>
      <w:r>
        <w:t xml:space="preserve">National Meteorological Directorate</w:t>
      </w:r>
      <w:r>
        <w:br/>
      </w: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Morocco Casablanca</dc:title>
  <dc:creator/>
  <dc:language>en</dc:language>
  <cp:keywords/>
  <dcterms:created xsi:type="dcterms:W3CDTF">2026-10-10T07:03:32Z</dcterms:created>
  <dcterms:modified xsi:type="dcterms:W3CDTF">2026-10-10T07:03:32Z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