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Meteorologist operating within the dynamic environmental context of Saudi Arabia Jeddah. The purpose of this review is to provide a comprehensive assessment of the Meteorologist's ability to deliver accurate weather forecasts, support local decision-making, and contribute to the broader goals of meteorological science in the region.</w:t>
      </w:r>
    </w:p>
    <w:p>
      <w:pPr>
        <w:pStyle w:val="BodyText"/>
      </w:pPr>
      <w:r>
        <w:t xml:space="preserve">Jeddah, as a major coastal city in Saudi Arabia, presents unique meteorological challenges due to its proximity to the Red Sea, its role as a gateway for Hajj and Umrah pilgrims, and its growing urban infrastructure. The Meteorologist under review plays a critical role in addressing these challenges through timely and precise weather analysis.</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Accuracy and reliability of weather forecasts.</w:t>
      </w:r>
    </w:p>
    <w:p>
      <w:pPr>
        <w:numPr>
          <w:ilvl w:val="0"/>
          <w:numId w:val="1001"/>
        </w:numPr>
        <w:pStyle w:val="Compact"/>
      </w:pPr>
      <w:r>
        <w:t xml:space="preserve">Use of advanced meteorological tools and technologies.</w:t>
      </w:r>
    </w:p>
    <w:p>
      <w:pPr>
        <w:numPr>
          <w:ilvl w:val="0"/>
          <w:numId w:val="1001"/>
        </w:numPr>
        <w:pStyle w:val="Compact"/>
      </w:pPr>
      <w:r>
        <w:t xml:space="preserve">Collaboration with local authorities and stakeholders.</w:t>
      </w:r>
    </w:p>
    <w:p>
      <w:pPr>
        <w:numPr>
          <w:ilvl w:val="0"/>
          <w:numId w:val="1001"/>
        </w:numPr>
        <w:pStyle w:val="Compact"/>
      </w:pPr>
      <w:r>
        <w:t xml:space="preserve">Contribution to public safety and disaster preparedness.</w:t>
      </w:r>
    </w:p>
    <w:p>
      <w:pPr>
        <w:numPr>
          <w:ilvl w:val="0"/>
          <w:numId w:val="1001"/>
        </w:numPr>
        <w:pStyle w:val="Compact"/>
      </w:pPr>
      <w:r>
        <w:t xml:space="preserve">Adherence to professional standards and ethical practices.</w:t>
      </w:r>
    </w:p>
    <w:p>
      <w:pPr>
        <w:pStyle w:val="FirstParagraph"/>
      </w:pPr>
      <w:r>
        <w:t xml:space="preserve">This Peer Review Report aims to highlight strengths, identify areas for improvement, and recommend actionable steps to enhance the Meteorologist's performance in Saudi Arabia Jeddah.</w:t>
      </w:r>
    </w:p>
    <w:bookmarkEnd w:id="22"/>
    <w:bookmarkStart w:id="23" w:name="technical-expertise"/>
    <w:p>
      <w:pPr>
        <w:pStyle w:val="Heading2"/>
      </w:pPr>
      <w:r>
        <w:t xml:space="preserve">3. Technical Expertise</w:t>
      </w:r>
    </w:p>
    <w:p>
      <w:pPr>
        <w:pStyle w:val="FirstParagraph"/>
      </w:pPr>
      <w:r>
        <w:t xml:space="preserve">The Meteorologist demonstrates a strong command of meteorological principles and their application to the specific climatic conditions of Saudi Arabia Jeddah. Their ability to interpret complex data from satellite imagery, radar systems, and numerical weather prediction models is commendable. This technical proficiency ensures that forecasts are not only accurate but also tailored to the needs of local communities and industries.</w:t>
      </w:r>
    </w:p>
    <w:p>
      <w:pPr>
        <w:pStyle w:val="BodyText"/>
      </w:pPr>
      <w:r>
        <w:t xml:space="preserve">One notable strength is the Meteorologist's use of cutting-edge technology to monitor phenomena such as dust storms, thunderstorms, and coastal flooding—common challenges in Jeddah. By integrating real-time data with historical trends, the Meteorologist has consistently provided actionable insights that support emergency response efforts and urban planning initiatives.</w:t>
      </w:r>
    </w:p>
    <w:bookmarkEnd w:id="23"/>
    <w:bookmarkStart w:id="24" w:name="contribution-to-public-safety"/>
    <w:p>
      <w:pPr>
        <w:pStyle w:val="Heading2"/>
      </w:pPr>
      <w:r>
        <w:t xml:space="preserve">4. Contribution to Public Safety</w:t>
      </w:r>
    </w:p>
    <w:p>
      <w:pPr>
        <w:pStyle w:val="FirstParagraph"/>
      </w:pPr>
      <w:r>
        <w:t xml:space="preserve">In Saudi Arabia Jeddah, where extreme weather events can pose significant risks to public safety, the Meteorologist's role is indispensable. This Peer Review Report highlights their proactive approach to issuing timely warnings during hazardous conditions. For instance, their early detection of severe thunderstorms and flash floods has enabled authorities to implement evacuation plans and minimize potential damage.</w:t>
      </w:r>
    </w:p>
    <w:p>
      <w:pPr>
        <w:pStyle w:val="BodyText"/>
      </w:pPr>
      <w:r>
        <w:t xml:space="preserve">Furthermore, the Meteorologist has actively engaged with local media outlets and community organizations to disseminate critical weather information. This effort has enhanced public awareness and preparedness, aligning with the broader objectives of Saudi Arabia's Vision 2030 to build resilient and sustainable communities.</w:t>
      </w:r>
    </w:p>
    <w:bookmarkEnd w:id="24"/>
    <w:bookmarkStart w:id="25" w:name="collaboration-and-communication"/>
    <w:p>
      <w:pPr>
        <w:pStyle w:val="Heading2"/>
      </w:pPr>
      <w:r>
        <w:t xml:space="preserve">5. Collaboration and Communication</w:t>
      </w:r>
    </w:p>
    <w:p>
      <w:pPr>
        <w:pStyle w:val="FirstParagraph"/>
      </w:pPr>
      <w:r>
        <w:t xml:space="preserve">Effective collaboration is a cornerstone of the Meteorologist's success in Saudi Arabia Jeddah. They have established strong working relationships with government agencies, research institutions, and private sector partners. These partnerships have facilitated the exchange of knowledge and resources, leading to improved forecasting capabilities and more robust disaster management strategies.</w:t>
      </w:r>
    </w:p>
    <w:p>
      <w:pPr>
        <w:pStyle w:val="BodyText"/>
      </w:pPr>
      <w:r>
        <w:t xml:space="preserve">The Meteorologist's communication skills are particularly noteworthy. They excel at translating complex meteorological data into clear and concise messages that are accessible to diverse audiences. This ability is crucial in a multicultural city like Jeddah, where stakeholders include local residents, expatriates, and international visitors.</w:t>
      </w:r>
    </w:p>
    <w:bookmarkEnd w:id="25"/>
    <w:bookmarkStart w:id="26" w:name="areas-for-improvement"/>
    <w:p>
      <w:pPr>
        <w:pStyle w:val="Heading2"/>
      </w:pPr>
      <w:r>
        <w:t xml:space="preserve">6. Areas for Improvement</w:t>
      </w:r>
    </w:p>
    <w:p>
      <w:pPr>
        <w:pStyle w:val="FirstParagraph"/>
      </w:pPr>
      <w:r>
        <w:t xml:space="preserve">While the Meteorologist's performance is largely exemplary, this Peer Review Report identifies a few areas for growth:</w:t>
      </w:r>
    </w:p>
    <w:p>
      <w:pPr>
        <w:numPr>
          <w:ilvl w:val="0"/>
          <w:numId w:val="1002"/>
        </w:numPr>
        <w:pStyle w:val="Compact"/>
      </w:pPr>
      <w:r>
        <w:rPr>
          <w:bCs/>
          <w:b/>
        </w:rPr>
        <w:t xml:space="preserve">Enhanced Use of AI and Machine Learning:</w:t>
      </w:r>
      <w:r>
        <w:t xml:space="preserve"> </w:t>
      </w:r>
      <w:r>
        <w:t xml:space="preserve">Incorporating artificial intelligence and machine learning algorithms could further improve forecast accuracy and efficiency.</w:t>
      </w:r>
    </w:p>
    <w:p>
      <w:pPr>
        <w:numPr>
          <w:ilvl w:val="0"/>
          <w:numId w:val="1002"/>
        </w:numPr>
        <w:pStyle w:val="Compact"/>
      </w:pPr>
      <w:r>
        <w:rPr>
          <w:bCs/>
          <w:b/>
        </w:rPr>
        <w:t xml:space="preserve">Community Engagement:</w:t>
      </w:r>
      <w:r>
        <w:t xml:space="preserve"> </w:t>
      </w:r>
      <w:r>
        <w:t xml:space="preserve">Expanding outreach programs to educate the public about climate change and its impacts on Saudi Arabia Jeddah would strengthen community resilience.</w:t>
      </w:r>
    </w:p>
    <w:p>
      <w:pPr>
        <w:numPr>
          <w:ilvl w:val="0"/>
          <w:numId w:val="1002"/>
        </w:numPr>
        <w:pStyle w:val="Compact"/>
      </w:pPr>
      <w:r>
        <w:rPr>
          <w:bCs/>
          <w:b/>
        </w:rPr>
        <w:t xml:space="preserve">Interdisciplinary Research:</w:t>
      </w:r>
      <w:r>
        <w:t xml:space="preserve"> </w:t>
      </w:r>
      <w:r>
        <w:t xml:space="preserve">Collaborating with experts in fields such as hydrology, environmental science, and urban planning could yield innovative solutions to regional challenges.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Invest in advanced training programs focused on emerging technologies in meteorology.</w:t>
      </w:r>
    </w:p>
    <w:p>
      <w:pPr>
        <w:numPr>
          <w:ilvl w:val="0"/>
          <w:numId w:val="1003"/>
        </w:numPr>
        <w:pStyle w:val="Compact"/>
      </w:pPr>
      <w:r>
        <w:t xml:space="preserve">Develop partnerships with academic institutions to conduct joint research projects.</w:t>
      </w:r>
    </w:p>
    <w:p>
      <w:pPr>
        <w:numPr>
          <w:ilvl w:val="0"/>
          <w:numId w:val="1003"/>
        </w:numPr>
        <w:pStyle w:val="Compact"/>
      </w:pPr>
      <w:r>
        <w:t xml:space="preserve">Launch public awareness campaigns to promote understanding of weather-related risks in Saudi Arabia Jeddah.</w:t>
      </w:r>
    </w:p>
    <w:p>
      <w:pPr>
        <w:numPr>
          <w:ilvl w:val="0"/>
          <w:numId w:val="1003"/>
        </w:numPr>
        <w:pStyle w:val="Compact"/>
      </w:pPr>
      <w:r>
        <w:t xml:space="preserve">Regularly update forecasting models to account for changing climate patterns.</w:t>
      </w:r>
    </w:p>
    <w:bookmarkEnd w:id="27"/>
    <w:bookmarkStart w:id="28" w:name="conclusion"/>
    <w:p>
      <w:pPr>
        <w:pStyle w:val="Heading2"/>
      </w:pPr>
      <w:r>
        <w:t xml:space="preserve">8. Conclusion</w:t>
      </w:r>
    </w:p>
    <w:p>
      <w:pPr>
        <w:pStyle w:val="FirstParagraph"/>
      </w:pPr>
      <w:r>
        <w:t xml:space="preserve">In conclusion, this Peer Review Report affirms the Meteorologist's exceptional contributions to the field of meteorology in Saudi Arabia Jeddah. Their technical expertise, commitment to public safety, and collaborative spirit make them an invaluable asset to the region. By addressing the identified areas for improvement and implementing the recommended actions, the Meteorologist can continue to excel in their role and support the sustainable development of Jeddah.</w:t>
      </w:r>
    </w:p>
    <w:p>
      <w:pPr>
        <w:pStyle w:val="BodyText"/>
      </w:pPr>
      <w:r>
        <w:t xml:space="preserve">This report underscores the importance of maintaining high standards in meteorological practice, particularly in a city as strategically significant as Saudi Arabia Jeddah. It is hoped that the insights provided herein will guide future efforts to enhance the quality and impact of meteorological services in the region.</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Meteorologist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Saudi Arabia Jeddah</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