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operational contributions of the Meteorologist stationed in Riyadh, Saudi Arabia. The assessment focuses on the individual's ability to provide accurate weather forecasting, climate analysis, and risk mitigation strategies tailored to the unique environmental conditions of the Riyadh region. Given the critical role of meteorological data in supporting infrastructure development, aviation safety, and public welfare in Saudi Arabia, this review aims to ensure that the Meteorologist meets the highest standards of scientific rigor and operational excellence.</w:t>
      </w:r>
    </w:p>
    <w:bookmarkEnd w:id="21"/>
    <w:bookmarkStart w:id="22" w:name="introduction-and-context"/>
    <w:p>
      <w:pPr>
        <w:pStyle w:val="Heading2"/>
      </w:pPr>
      <w:r>
        <w:t xml:space="preserve">2. Introduction and Context</w:t>
      </w:r>
    </w:p>
    <w:p>
      <w:pPr>
        <w:pStyle w:val="FirstParagraph"/>
      </w:pPr>
      <w:r>
        <w:t xml:space="preserve">The role of a Meteorologist in Riyadh is pivotal due to the city's rapidly expanding urban landscape and its strategic importance within Saudi Arabia. The region experiences extreme weather phenomena, including intense heatwaves, sandstorms, and occasional flash floods, which pose significant challenges to daily operations and long-term planning. This Peer Review Report examines how effectively the Meteorologist addresses these challenges through advanced forecasting techniques, data analysis, and collaboration with local authorities and stakeholders.</w:t>
      </w:r>
    </w:p>
    <w:p>
      <w:pPr>
        <w:pStyle w:val="BodyText"/>
      </w:pPr>
      <w:r>
        <w:t xml:space="preserve">The review process involved an evaluation of the Meteorologist's technical outputs, adherence to international meteorological standards, and alignment with the objectives of Saudi Arabia's Vision 2030, which emphasizes sustainability, innovation, and resilience in environmental management.</w:t>
      </w:r>
    </w:p>
    <w:bookmarkEnd w:id="22"/>
    <w:bookmarkStart w:id="23" w:name="X88c604203f23b0990dbf5915ef669bc4ca29d37"/>
    <w:p>
      <w:pPr>
        <w:pStyle w:val="Heading2"/>
      </w:pPr>
      <w:r>
        <w:t xml:space="preserve">3. Technical Competency and Forecasting Accuracy</w:t>
      </w:r>
    </w:p>
    <w:p>
      <w:pPr>
        <w:pStyle w:val="FirstParagraph"/>
      </w:pPr>
      <w:r>
        <w:t xml:space="preserve">The Meteorologist demonstrated a high level of technical proficiency in utilizing state-of-the-art weather modeling systems and satellite imagery to generate forecasts for Riyadh and surrounding areas. Key areas of evaluation included:</w:t>
      </w:r>
    </w:p>
    <w:p>
      <w:pPr>
        <w:numPr>
          <w:ilvl w:val="0"/>
          <w:numId w:val="1001"/>
        </w:numPr>
        <w:pStyle w:val="Compact"/>
      </w:pPr>
      <w:r>
        <w:rPr>
          <w:bCs/>
          <w:b/>
        </w:rPr>
        <w:t xml:space="preserve">Short-Term Forecasting:</w:t>
      </w:r>
      <w:r>
        <w:t xml:space="preserve"> </w:t>
      </w:r>
      <w:r>
        <w:t xml:space="preserve">The accuracy of daily weather predictions was consistently above 90%, with particular strength in predicting temperature extremes and wind patterns.</w:t>
      </w:r>
    </w:p>
    <w:p>
      <w:pPr>
        <w:numPr>
          <w:ilvl w:val="0"/>
          <w:numId w:val="1001"/>
        </w:numPr>
        <w:pStyle w:val="Compact"/>
      </w:pPr>
      <w:r>
        <w:rPr>
          <w:bCs/>
          <w:b/>
        </w:rPr>
        <w:t xml:space="preserve">Severe Weather Alerts:</w:t>
      </w:r>
      <w:r>
        <w:t xml:space="preserve"> </w:t>
      </w:r>
      <w:r>
        <w:t xml:space="preserve">The Meteorologist successfully issued timely warnings for sandstorms and flash floods, enabling proactive measures by emergency services and reducing potential disruptions.</w:t>
      </w:r>
    </w:p>
    <w:p>
      <w:pPr>
        <w:numPr>
          <w:ilvl w:val="0"/>
          <w:numId w:val="1001"/>
        </w:numPr>
        <w:pStyle w:val="Compact"/>
      </w:pPr>
      <w:r>
        <w:rPr>
          <w:bCs/>
          <w:b/>
        </w:rPr>
        <w:t xml:space="preserve">Climate Analysis:</w:t>
      </w:r>
      <w:r>
        <w:t xml:space="preserve"> </w:t>
      </w:r>
      <w:r>
        <w:t xml:space="preserve">Long-term climate trends were analyzed effectively, providing valuable insights into seasonal variations and their impact on water resources and agriculture in Saudi Arabia.</w:t>
      </w:r>
    </w:p>
    <w:p>
      <w:pPr>
        <w:pStyle w:val="FirstParagraph"/>
      </w:pPr>
      <w:r>
        <w:t xml:space="preserve">However, there is room for improvement in refining the precision of localized forecasts, particularly in predicting microclimatic conditions within Riyadh's urban environment.</w:t>
      </w:r>
    </w:p>
    <w:bookmarkEnd w:id="23"/>
    <w:bookmarkStart w:id="24" w:name="contribution-to-operational-efficiency"/>
    <w:p>
      <w:pPr>
        <w:pStyle w:val="Heading2"/>
      </w:pPr>
      <w:r>
        <w:t xml:space="preserve">4. Contribution to Operational Efficiency</w:t>
      </w:r>
    </w:p>
    <w:p>
      <w:pPr>
        <w:pStyle w:val="FirstParagraph"/>
      </w:pPr>
      <w:r>
        <w:t xml:space="preserve">The Meteorologist played a crucial role in enhancing operational efficiency across various sectors in Riyadh. Notable contributions include:</w:t>
      </w:r>
    </w:p>
    <w:p>
      <w:pPr>
        <w:numPr>
          <w:ilvl w:val="0"/>
          <w:numId w:val="1002"/>
        </w:numPr>
        <w:pStyle w:val="Compact"/>
      </w:pPr>
      <w:r>
        <w:rPr>
          <w:bCs/>
          <w:b/>
        </w:rPr>
        <w:t xml:space="preserve">Aviation Support:</w:t>
      </w:r>
      <w:r>
        <w:t xml:space="preserve"> </w:t>
      </w:r>
      <w:r>
        <w:t xml:space="preserve">Providing real-time weather updates to Riyadh Airports, ensuring safe takeoffs and landings despite challenging conditions.</w:t>
      </w:r>
    </w:p>
    <w:p>
      <w:pPr>
        <w:numPr>
          <w:ilvl w:val="0"/>
          <w:numId w:val="1002"/>
        </w:numPr>
        <w:pStyle w:val="Compact"/>
      </w:pPr>
      <w:r>
        <w:rPr>
          <w:bCs/>
          <w:b/>
        </w:rPr>
        <w:t xml:space="preserve">Construction Industry:</w:t>
      </w:r>
      <w:r>
        <w:t xml:space="preserve"> </w:t>
      </w:r>
      <w:r>
        <w:t xml:space="preserve">Advising construction firms on optimal scheduling for outdoor activities based on weather forecasts, thereby minimizing delays and safety risks.</w:t>
      </w:r>
    </w:p>
    <w:p>
      <w:pPr>
        <w:numPr>
          <w:ilvl w:val="0"/>
          <w:numId w:val="1002"/>
        </w:numPr>
        <w:pStyle w:val="Compact"/>
      </w:pPr>
      <w:r>
        <w:rPr>
          <w:bCs/>
          <w:b/>
        </w:rPr>
        <w:t xml:space="preserve">Public Awareness:</w:t>
      </w:r>
      <w:r>
        <w:t xml:space="preserve"> </w:t>
      </w:r>
      <w:r>
        <w:t xml:space="preserve">Collaborating with media outlets to disseminate weather information to the public, fostering greater awareness and preparedness among residents of Saudi Arabia.</w:t>
      </w:r>
    </w:p>
    <w:p>
      <w:pPr>
        <w:pStyle w:val="FirstParagraph"/>
      </w:pPr>
      <w:r>
        <w:t xml:space="preserve">These efforts underscore the Meteorologist's commitment to leveraging scientific expertise for practical applications that benefit society.</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a Meteorologist operating in a dynamic environment like Riyadh. The subject of this Peer Review Report exhibited strong interpersonal skills, maintaining productive relationships with colleagues, government agencies, and external partners. Regular briefings were conducted to share critical weather updates, and the Meteorologist actively participated in interdisciplinary projects aimed at improving disaster preparedness in Saudi Arabia.</w:t>
      </w:r>
    </w:p>
    <w:p>
      <w:pPr>
        <w:pStyle w:val="BodyText"/>
      </w:pPr>
      <w:r>
        <w:t xml:space="preserve">While communication with technical teams was exemplary, there is an opportunity to enhance engagement with non-technical stakeholders by simplifying complex meteorological concepts without compromising accuracy.</w:t>
      </w:r>
    </w:p>
    <w:bookmarkEnd w:id="25"/>
    <w:bookmarkStart w:id="26" w:name="areas-for-improvement"/>
    <w:p>
      <w:pPr>
        <w:pStyle w:val="Heading2"/>
      </w:pPr>
      <w:r>
        <w:t xml:space="preserve">6. Areas for Improvement</w:t>
      </w:r>
    </w:p>
    <w:p>
      <w:pPr>
        <w:pStyle w:val="FirstParagraph"/>
      </w:pPr>
      <w:r>
        <w:t xml:space="preserve">Based on the findings of this Peer Review Report, the following areas have been identified for improvement:</w:t>
      </w:r>
    </w:p>
    <w:p>
      <w:pPr>
        <w:numPr>
          <w:ilvl w:val="0"/>
          <w:numId w:val="1003"/>
        </w:numPr>
        <w:pStyle w:val="Compact"/>
      </w:pPr>
      <w:r>
        <w:rPr>
          <w:bCs/>
          <w:b/>
        </w:rPr>
        <w:t xml:space="preserve">Localized Forecasting:</w:t>
      </w:r>
      <w:r>
        <w:t xml:space="preserve"> </w:t>
      </w:r>
      <w:r>
        <w:t xml:space="preserve">Developing more granular models to account for urban heat islands and other microclimatic factors specific to Riyadh.</w:t>
      </w:r>
    </w:p>
    <w:p>
      <w:pPr>
        <w:numPr>
          <w:ilvl w:val="0"/>
          <w:numId w:val="1003"/>
        </w:numPr>
        <w:pStyle w:val="Compact"/>
      </w:pPr>
      <w:r>
        <w:rPr>
          <w:bCs/>
          <w:b/>
        </w:rPr>
        <w:t xml:space="preserve">Technological Integration:</w:t>
      </w:r>
      <w:r>
        <w:t xml:space="preserve"> </w:t>
      </w:r>
      <w:r>
        <w:t xml:space="preserve">Exploring emerging technologies such as artificial intelligence and machine learning to enhance predictive capabilities.</w:t>
      </w:r>
    </w:p>
    <w:p>
      <w:pPr>
        <w:numPr>
          <w:ilvl w:val="0"/>
          <w:numId w:val="1003"/>
        </w:numPr>
        <w:pStyle w:val="Compact"/>
      </w:pPr>
      <w:r>
        <w:rPr>
          <w:bCs/>
          <w:b/>
        </w:rPr>
        <w:t xml:space="preserve">Stakeholder Engagement:</w:t>
      </w:r>
      <w:r>
        <w:t xml:space="preserve"> </w:t>
      </w:r>
      <w:r>
        <w:t xml:space="preserve">Strengthening outreach initiatives to educate the public and businesses about the importance of weather data in decision-making processes.</w:t>
      </w:r>
    </w:p>
    <w:bookmarkEnd w:id="26"/>
    <w:bookmarkStart w:id="27" w:name="conclusion-and-recommendations"/>
    <w:p>
      <w:pPr>
        <w:pStyle w:val="Heading2"/>
      </w:pPr>
      <w:r>
        <w:t xml:space="preserve">7. Conclusion and Recommendations</w:t>
      </w:r>
    </w:p>
    <w:p>
      <w:pPr>
        <w:pStyle w:val="FirstParagraph"/>
      </w:pPr>
      <w:r>
        <w:t xml:space="preserve">In conclusion, the Meteorologist under review has demonstrated exceptional competence and dedication in fulfilling their responsibilities in Riyadh, Saudi Arabia. Their contributions have significantly advanced the quality of weather forecasting and climate analysis, supporting both immediate operational needs and long-term strategic goals. To further elevate performance, it is recommended that the Meteorologist focus on refining localized forecasting techniques, embracing cutting-edge technologies, and expanding stakeholder engagement efforts.</w:t>
      </w:r>
    </w:p>
    <w:p>
      <w:pPr>
        <w:pStyle w:val="BodyText"/>
      </w:pPr>
      <w:r>
        <w:t xml:space="preserve">This Peer Review Report affirms the Meteorologist's value as a key asset to the meteorological community in Saudi Arabia and highlights their potential to drive innovation and resilience in the face of environmental challenges.</w:t>
      </w:r>
    </w:p>
    <w:bookmarkEnd w:id="27"/>
    <w:p>
      <w:pPr>
        <w:pStyle w:val="BodyText"/>
      </w:pPr>
      <w:r>
        <w:rPr>
          <w:bCs/>
          <w:b/>
        </w:rPr>
        <w:t xml:space="preserve">Prepared by:</w:t>
      </w:r>
    </w:p>
    <w:p>
      <w:pPr>
        <w:pStyle w:val="BodyText"/>
      </w:pPr>
      <w:r>
        <w:t xml:space="preserve">Dr. Ahmed Al-Fahad</w:t>
      </w:r>
    </w:p>
    <w:p>
      <w:pPr>
        <w:pStyle w:val="BodyText"/>
      </w:pPr>
      <w:r>
        <w:t xml:space="preserve">Senior Meteorological Consultant</w:t>
      </w:r>
    </w:p>
    <w:p>
      <w:pPr>
        <w:pStyle w:val="BodyText"/>
      </w:pP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dc:title>
  <dc:creator/>
  <dc:language>en</dc:language>
  <cp:keywords/>
  <dcterms:created xsi:type="dcterms:W3CDTF">2026-10-10T07:05:54Z</dcterms:created>
  <dcterms:modified xsi:type="dcterms:W3CDTF">2026-10-10T07:05:54Z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