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Evaluation</w:t>
      </w:r>
    </w:p>
    <w:p>
      <w:pPr>
        <w:pStyle w:val="BodyText"/>
      </w:pPr>
      <w:r>
        <w:rPr>
          <w:bCs/>
          <w:b/>
        </w:rPr>
        <w:t xml:space="preserve">Location:</w:t>
      </w:r>
      <w:r>
        <w:t xml:space="preserve"> </w:t>
      </w:r>
      <w:r>
        <w:t xml:space="preserve">Thailand Bangkok</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technical accuracy, and operational contributions of the designated Meteorologist stationed in Thailand Bangkok. The review focuses on the individual's ability to interpret complex atmospheric data, forecast weather patterns specific to the tropical monsoon climate of the region, and communicate critical information to stakeholders. Given the unique geographical and climatic challenges of Thailand Bangkok, including high humidity, seasonal monsoons, and urban heat island effects, the role of the Meteorologist is pivotal for public safety, aviation, and urban planning.</w:t>
      </w:r>
    </w:p>
    <w:bookmarkEnd w:id="21"/>
    <w:bookmarkStart w:id="22" w:name="X88c604203f23b0990dbf5915ef669bc4ca29d37"/>
    <w:p>
      <w:pPr>
        <w:pStyle w:val="Heading2"/>
      </w:pPr>
      <w:r>
        <w:t xml:space="preserve">2. Technical Competency and Forecasting Accuracy</w:t>
      </w:r>
    </w:p>
    <w:p>
      <w:pPr>
        <w:pStyle w:val="FirstParagraph"/>
      </w:pPr>
      <w:r>
        <w:t xml:space="preserve">The primary responsibility of the Meteorologist in this context is to deliver accurate weather forecasts tailored to the specific needs of Thailand Bangkok. During the review period, the subject demonstrated a high level of proficiency in utilizing numerical weather prediction (NWP) models. The analysis of data from local weather stations, satellite imagery, and radar systems was conducted with precision.</w:t>
      </w:r>
    </w:p>
    <w:p>
      <w:pPr>
        <w:pStyle w:val="BodyText"/>
      </w:pPr>
      <w:r>
        <w:t xml:space="preserve">Specific attention was paid to the forecasting of heavy rainfall events associated with the southwest monsoon. The Meteorologist successfully predicted several significant precipitation events with a lead time of 24 to 48 hours, allowing local authorities in Thailand Bangkok to implement flood mitigation strategies. The accuracy of temperature and humidity forecasts was also evaluated, showing a strong correlation with observed data, which is crucial for managing heat-related health risks in the densely populated urban environment.</w:t>
      </w:r>
    </w:p>
    <w:bookmarkEnd w:id="22"/>
    <w:bookmarkStart w:id="23" w:name="communication-and-stakeholder-engagement"/>
    <w:p>
      <w:pPr>
        <w:pStyle w:val="Heading2"/>
      </w:pPr>
      <w:r>
        <w:t xml:space="preserve">3. Communication and Stakeholder Engagement</w:t>
      </w:r>
    </w:p>
    <w:p>
      <w:pPr>
        <w:pStyle w:val="FirstParagraph"/>
      </w:pPr>
      <w:r>
        <w:t xml:space="preserve">Effective communication is essential for a Meteorologist, particularly in a major metropolitan area like Thailand Bangkok. This Peer Review Report highlights the subject's ability to translate complex meteorological data into clear, actionable information for various audiences, including government agencies, the aviation sector, and the general public.</w:t>
      </w:r>
    </w:p>
    <w:p>
      <w:pPr>
        <w:pStyle w:val="BodyText"/>
      </w:pPr>
      <w:r>
        <w:t xml:space="preserve">The Meteorologist maintained regular briefings with key stakeholders, ensuring that weather-related risks were adequately addressed. During periods of severe weather, the subject's communication was timely and precise, contributing to the overall resilience of the city. The use of both Thai and English in communications was noted as a significant strength, facilitating broader understanding and cooperation.</w:t>
      </w:r>
    </w:p>
    <w:bookmarkEnd w:id="23"/>
    <w:bookmarkStart w:id="24" w:name="X41195de970f5eb7433956a4485f5271050ae18f"/>
    <w:p>
      <w:pPr>
        <w:pStyle w:val="Heading2"/>
      </w:pPr>
      <w:r>
        <w:t xml:space="preserve">4. Adaptability to Local Climatic Conditions</w:t>
      </w:r>
    </w:p>
    <w:p>
      <w:pPr>
        <w:pStyle w:val="FirstParagraph"/>
      </w:pPr>
      <w:r>
        <w:t xml:space="preserve">The climate of Thailand Bangkok presents unique challenges, including rapid weather changes, high levels of air pollution, and the impact of urbanization on local weather patterns. The Meteorologist demonstrated a deep understanding of these local conditions and their influence on weather forecasting.</w:t>
      </w:r>
    </w:p>
    <w:p>
      <w:pPr>
        <w:pStyle w:val="BodyText"/>
      </w:pPr>
      <w:r>
        <w:t xml:space="preserve">Particular commendation is given for the subject's work in analyzing the urban heat island effect and its impact on temperature forecasts. The integration of local data sources and the consideration of regional climatic trends enhanced the accuracy of predictions. This adaptability is crucial for maintaining the reliability of weather services in a dynamic environment like Thailand Bangkok.</w:t>
      </w:r>
    </w:p>
    <w:bookmarkEnd w:id="24"/>
    <w:bookmarkStart w:id="25" w:name="X2164111b339e050a2aead4fa38c65172824ef63"/>
    <w:p>
      <w:pPr>
        <w:pStyle w:val="Heading2"/>
      </w:pPr>
      <w:r>
        <w:t xml:space="preserve">5. Professional Development and Collaboration</w:t>
      </w:r>
    </w:p>
    <w:p>
      <w:pPr>
        <w:pStyle w:val="FirstParagraph"/>
      </w:pPr>
      <w:r>
        <w:t xml:space="preserve">Continuous professional development is a key aspect of the Meteorologist's role. The subject actively participated in training programs and workshops related to advanced forecasting techniques and emerging technologies. Collaboration with international meteorological organizations and local research institutions was also evident, contributing to the exchange of knowledge and best practices.</w:t>
      </w:r>
    </w:p>
    <w:p>
      <w:pPr>
        <w:pStyle w:val="BodyText"/>
      </w:pPr>
      <w:r>
        <w:t xml:space="preserve">The Meteorologist's engagement with the scientific community in Thailand Bangkok fostered a culture of innovation and improvement. This commitment to professional growth ensures that the individual remains at the forefront of meteorological science and can effectively address the evolving challenges of weather forecasting in the region.</w:t>
      </w:r>
    </w:p>
    <w:bookmarkEnd w:id="25"/>
    <w:bookmarkStart w:id="26" w:name="areas-for-improvement"/>
    <w:p>
      <w:pPr>
        <w:pStyle w:val="Heading2"/>
      </w:pPr>
      <w:r>
        <w:t xml:space="preserve">6. Areas for Improvement</w:t>
      </w:r>
    </w:p>
    <w:p>
      <w:pPr>
        <w:pStyle w:val="FirstParagraph"/>
      </w:pPr>
      <w:r>
        <w:t xml:space="preserve">While the overall performance of the Meteorologist is highly satisfactory, this Peer Review Report identifies a few areas for potential improvement. Enhancing the use of artificial intelligence and machine learning in forecasting models could further increase accuracy and efficiency. Additionally, expanding public outreach initiatives to educate the community about weather-related risks and preparedness would be beneficial.</w:t>
      </w:r>
    </w:p>
    <w:bookmarkEnd w:id="26"/>
    <w:bookmarkStart w:id="27" w:name="conclusion"/>
    <w:p>
      <w:pPr>
        <w:pStyle w:val="Heading2"/>
      </w:pPr>
      <w:r>
        <w:t xml:space="preserve">7. Conclusion</w:t>
      </w:r>
    </w:p>
    <w:p>
      <w:pPr>
        <w:pStyle w:val="FirstParagraph"/>
      </w:pPr>
      <w:r>
        <w:t xml:space="preserve">In conclusion, the Meteorologist under review has demonstrated exceptional technical skills, effective communication, and a strong commitment to serving the needs of Thailand Bangkok. Their contributions have significantly enhanced the quality and reliability of weather forecasting in the region, supporting public safety and operational efficiency. This Peer Review Report recommends continued support for the Meteorologist's professional development and recognition of their outstanding performance.</w:t>
      </w:r>
    </w:p>
    <w:bookmarkEnd w:id="27"/>
    <w:p>
      <w:pPr>
        <w:pStyle w:val="BodyText"/>
      </w:pPr>
      <w:r>
        <w:rPr>
          <w:bCs/>
          <w:b/>
        </w:rPr>
        <w:t xml:space="preserve">Reviewed by:</w:t>
      </w:r>
    </w:p>
    <w:p>
      <w:pPr>
        <w:pStyle w:val="BodyText"/>
      </w:pPr>
      <w:r>
        <w:t xml:space="preserve">Dr. Jane Smith</w:t>
      </w:r>
    </w:p>
    <w:p>
      <w:pPr>
        <w:pStyle w:val="BodyText"/>
      </w:pPr>
      <w:r>
        <w:t xml:space="preserve">Senior Meteorologist</w:t>
      </w:r>
    </w:p>
    <w:p>
      <w:pPr>
        <w:pStyle w:val="BodyText"/>
      </w:pPr>
      <w:r>
        <w:t xml:space="preserve">Thailand Bangkok Meteorological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Thailand Bangkok</dc:title>
  <dc:creator/>
  <dc:language>en</dc:language>
  <cp:keywords/>
  <dcterms:created xsi:type="dcterms:W3CDTF">2026-10-10T08:09:51Z</dcterms:created>
  <dcterms:modified xsi:type="dcterms:W3CDTF">2026-10-10T08:09:51Z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