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Meteorologist operating within the United Kingdom London area. The review aims to provide a comprehensive assessment of the individual's capabilities in meteorological forecasting, data analysis, and communication, ensuring alignment with the high standards expected in the United Kingdom London meteorological community.</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meteorological forecasting and modeling.</w:t>
      </w:r>
    </w:p>
    <w:p>
      <w:pPr>
        <w:numPr>
          <w:ilvl w:val="0"/>
          <w:numId w:val="1001"/>
        </w:numPr>
        <w:pStyle w:val="Compact"/>
      </w:pPr>
      <w:r>
        <w:t xml:space="preserve">Accuracy and reliability of weather predictions for the United Kingdom London region.</w:t>
      </w:r>
    </w:p>
    <w:p>
      <w:pPr>
        <w:numPr>
          <w:ilvl w:val="0"/>
          <w:numId w:val="1001"/>
        </w:numPr>
        <w:pStyle w:val="Compact"/>
      </w:pPr>
      <w:r>
        <w:t xml:space="preserve">Effectiveness in communicating weather information to stakeholders and the public.</w:t>
      </w:r>
    </w:p>
    <w:p>
      <w:pPr>
        <w:numPr>
          <w:ilvl w:val="0"/>
          <w:numId w:val="1001"/>
        </w:numPr>
        <w:pStyle w:val="Compact"/>
      </w:pPr>
      <w:r>
        <w:t xml:space="preserve">Adherence to professional standards and ethical guidelines.</w:t>
      </w:r>
    </w:p>
    <w:p>
      <w:pPr>
        <w:numPr>
          <w:ilvl w:val="0"/>
          <w:numId w:val="1001"/>
        </w:numPr>
        <w:pStyle w:val="Compact"/>
      </w:pPr>
      <w:r>
        <w:t xml:space="preserve">Contribution to research and development in meteorology.</w:t>
      </w:r>
    </w:p>
    <w:bookmarkEnd w:id="22"/>
    <w:bookmarkStart w:id="23" w:name="technical-proficiency"/>
    <w:p>
      <w:pPr>
        <w:pStyle w:val="Heading2"/>
      </w:pPr>
      <w:r>
        <w:t xml:space="preserve">3. Technical Proficiency</w:t>
      </w:r>
    </w:p>
    <w:p>
      <w:pPr>
        <w:pStyle w:val="FirstParagraph"/>
      </w:pPr>
      <w:r>
        <w:t xml:space="preserve">The Meteorologist under review has demonstrated a high level of technical proficiency in meteorological forecasting and modeling. Their ability to interpret complex weather data and utilize advanced meteorological models is commendable. The individual has consistently applied their knowledge to produce accurate and timely forecasts for the United Kingdom London area, which is crucial for various sectors including aviation, transportation, and emergency services.</w:t>
      </w:r>
    </w:p>
    <w:p>
      <w:pPr>
        <w:pStyle w:val="BodyText"/>
      </w:pPr>
      <w:r>
        <w:t xml:space="preserve">Furthermore, the Meteorologist has shown expertise in using state-of-the-art tools and software for data analysis and visualization. This technical skill set is essential for maintaining the high standards of meteorological services in the United Kingdom London region.</w:t>
      </w:r>
    </w:p>
    <w:bookmarkEnd w:id="23"/>
    <w:bookmarkStart w:id="24" w:name="accuracy-and-reliability-of-forecasts"/>
    <w:p>
      <w:pPr>
        <w:pStyle w:val="Heading2"/>
      </w:pPr>
      <w:r>
        <w:t xml:space="preserve">4. Accuracy and Reliability of Forecasts</w:t>
      </w:r>
    </w:p>
    <w:p>
      <w:pPr>
        <w:pStyle w:val="FirstParagraph"/>
      </w:pPr>
      <w:r>
        <w:t xml:space="preserve">A critical aspect of this Peer Review Report is the evaluation of the accuracy and reliability of the Meteorologist's forecasts. Over the review period, the individual has maintained a high level of forecast accuracy, particularly for short-term and medium-term predictions. Their forecasts have been instrumental in helping stakeholders in the United Kingdom London area make informed decisions regarding weather-related activities.</w:t>
      </w:r>
    </w:p>
    <w:p>
      <w:pPr>
        <w:pStyle w:val="BodyText"/>
      </w:pPr>
      <w:r>
        <w:t xml:space="preserve">However, there are areas for improvement, particularly in long-range forecasting. While the Meteorologist has shown competence in this area, further refinement of techniques and models could enhance the reliability of long-term predictions.</w:t>
      </w:r>
    </w:p>
    <w:bookmarkEnd w:id="24"/>
    <w:bookmarkStart w:id="25" w:name="communication-skills"/>
    <w:p>
      <w:pPr>
        <w:pStyle w:val="Heading2"/>
      </w:pPr>
      <w:r>
        <w:t xml:space="preserve">5. Communication Skills</w:t>
      </w:r>
    </w:p>
    <w:p>
      <w:pPr>
        <w:pStyle w:val="FirstParagraph"/>
      </w:pPr>
      <w:r>
        <w:t xml:space="preserve">Effective communication is a vital component of a Meteorologist's role, especially in a bustling metropolis like United Kingdom London. The individual under review has demonstrated strong communication skills, both in written and verbal formats. Their ability to convey complex meteorological information in a clear and concise manner is highly appreciated by stakeholders and the public.</w:t>
      </w:r>
    </w:p>
    <w:p>
      <w:pPr>
        <w:pStyle w:val="BodyText"/>
      </w:pPr>
      <w:r>
        <w:t xml:space="preserve">The Meteorologist has also been proactive in engaging with the media and public platforms to disseminate weather information. This engagement has helped raise awareness about weather-related risks and preparedness in the United Kingdom London area.</w:t>
      </w:r>
    </w:p>
    <w:bookmarkEnd w:id="25"/>
    <w:bookmarkStart w:id="26" w:name="professional-standards-and-ethics"/>
    <w:p>
      <w:pPr>
        <w:pStyle w:val="Heading2"/>
      </w:pPr>
      <w:r>
        <w:t xml:space="preserve">6. Professional Standards and Ethics</w:t>
      </w:r>
    </w:p>
    <w:p>
      <w:pPr>
        <w:pStyle w:val="FirstParagraph"/>
      </w:pPr>
      <w:r>
        <w:t xml:space="preserve">The Meteorologist has consistently adhered to professional standards and ethical guidelines throughout their practice. Their commitment to integrity and objectivity in forecasting is evident in their work. The individual has also shown a willingness to collaborate with peers and contribute to the broader meteorological community in the United Kingdom London region.</w:t>
      </w:r>
    </w:p>
    <w:bookmarkEnd w:id="26"/>
    <w:bookmarkStart w:id="27" w:name="research-and-development"/>
    <w:p>
      <w:pPr>
        <w:pStyle w:val="Heading2"/>
      </w:pPr>
      <w:r>
        <w:t xml:space="preserve">7. Research and Development</w:t>
      </w:r>
    </w:p>
    <w:p>
      <w:pPr>
        <w:pStyle w:val="FirstParagraph"/>
      </w:pPr>
      <w:r>
        <w:t xml:space="preserve">In addition to their forecasting duties, the Meteorologist has made notable contributions to research and development in meteorology. Their involvement in projects aimed at improving forecasting techniques and understanding local weather patterns in the United Kingdom London area is commendable. These efforts have not only enhanced their own expertise but have also benefited the wider meteorological community.</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enhance technical skills through ongoing training and professional development.</w:t>
      </w:r>
    </w:p>
    <w:p>
      <w:pPr>
        <w:numPr>
          <w:ilvl w:val="0"/>
          <w:numId w:val="1002"/>
        </w:numPr>
        <w:pStyle w:val="Compact"/>
      </w:pPr>
      <w:r>
        <w:t xml:space="preserve">Focus on improving long-range forecasting accuracy through advanced modeling techniques.</w:t>
      </w:r>
    </w:p>
    <w:p>
      <w:pPr>
        <w:numPr>
          <w:ilvl w:val="0"/>
          <w:numId w:val="1002"/>
        </w:numPr>
        <w:pStyle w:val="Compact"/>
      </w:pPr>
      <w:r>
        <w:t xml:space="preserve">Maintain and further develop strong communication skills to effectively engage with diverse audiences.</w:t>
      </w:r>
    </w:p>
    <w:p>
      <w:pPr>
        <w:numPr>
          <w:ilvl w:val="0"/>
          <w:numId w:val="1002"/>
        </w:numPr>
        <w:pStyle w:val="Compact"/>
      </w:pPr>
      <w:r>
        <w:t xml:space="preserve">Encourage continued involvement in research and development projects to contribute to the advancement of meteorology in the United Kingdom London area.</w:t>
      </w:r>
    </w:p>
    <w:bookmarkEnd w:id="28"/>
    <w:bookmarkStart w:id="29" w:name="conclusion"/>
    <w:p>
      <w:pPr>
        <w:pStyle w:val="Heading2"/>
      </w:pPr>
      <w:r>
        <w:t xml:space="preserve">9. Conclusion</w:t>
      </w:r>
    </w:p>
    <w:p>
      <w:pPr>
        <w:pStyle w:val="FirstParagraph"/>
      </w:pPr>
      <w:r>
        <w:t xml:space="preserve">In conclusion, this Peer Review Report highlights the Meteorologist's strong technical proficiency, commitment to accuracy, and effective communication skills. Their contributions to the meteorological community in the United Kingdom London area are significant, and with continued development, they have the potential to further enhance their impact. This report serves as a valuable tool for recognizing achievements and identifying areas for growth.</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Meteorologist</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United Kingdom London</dc:title>
  <dc:creator/>
  <dc:language>en</dc:language>
  <cp:keywords/>
  <dcterms:created xsi:type="dcterms:W3CDTF">2026-10-10T08:14:54Z</dcterms:created>
  <dcterms:modified xsi:type="dcterms:W3CDTF">2026-10-10T08:14:54Z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