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r>
        <w:br/>
      </w:r>
      <w:r>
        <w:rPr>
          <w:bCs/>
          <w:b/>
        </w:rPr>
        <w:t xml:space="preserve">Location:</w:t>
      </w:r>
      <w:r>
        <w:t xml:space="preserve"> </w:t>
      </w:r>
      <w:r>
        <w:t xml:space="preserve">Chicago, Illinois, United States</w:t>
      </w:r>
      <w:r>
        <w:br/>
      </w:r>
      <w:r>
        <w:rPr>
          <w:bCs/>
          <w:b/>
        </w:rPr>
        <w:t xml:space="preserve">Review Period:</w:t>
      </w:r>
      <w:r>
        <w:t xml:space="preserve"> </w:t>
      </w:r>
      <w:r>
        <w:t xml:space="preserve">January 1, 2023 – December 31, 2023</w:t>
      </w:r>
    </w:p>
    <w:p>
      <w:pPr>
        <w:pStyle w:val="BodyText"/>
      </w:pPr>
      <w:r>
        <w:rPr>
          <w:bCs/>
          <w:b/>
        </w:rPr>
        <w:t xml:space="preserve">Report ID:</w:t>
      </w:r>
      <w:r>
        <w:t xml:space="preserve"> </w:t>
      </w:r>
      <w:r>
        <w:t xml:space="preserve">MET-CHI-2023-089</w:t>
      </w:r>
      <w:r>
        <w:br/>
      </w:r>
      <w:r>
        <w:rPr>
          <w:bCs/>
          <w:b/>
        </w:rPr>
        <w:t xml:space="preserve">Date of Review:</w:t>
      </w:r>
      <w:r>
        <w:t xml:space="preserve"> </w:t>
      </w:r>
      <w:r>
        <w:t xml:space="preserve">January 15, 2024</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evaluates the professional performance, technical accuracy, and operational contributions of the Meteorologist assigned to the Chicago regional forecasting center. The review focuses on the subject's ability to interpret complex atmospheric data specific to the Great Lakes region, communicate critical weather warnings to the public and stakeholders in the United States, and maintain high standards of scientific integrity. The evaluation period covered a season characterized by volatile weather patterns, including severe lake-effect snow events and rapid temperature fluctuations typical of the Chicago climate.</w:t>
      </w:r>
    </w:p>
    <w:p>
      <w:pPr>
        <w:pStyle w:val="BodyText"/>
      </w:pPr>
      <w:r>
        <w:t xml:space="preserve">2. Technical Competence and Forecasting Accuracy</w:t>
      </w:r>
    </w:p>
    <w:p>
      <w:pPr>
        <w:pStyle w:val="BodyText"/>
      </w:pPr>
      <w:r>
        <w:t xml:space="preserve">The primary responsibility of the Meteorologist is to provide accurate short-term and long-term weather forecasts. During this review period, the subject demonstrated a robust understanding of synoptic meteorology and mesoscale phenomena. Specifically, the analysis of lake-effect snow bands originating from Lake Michigan was handled with exceptional precision. The Meteorologist successfully utilized high-resolution radar data and numerical weather prediction models to anticipate the intensity and trajectory of these bands, which are critical for the safety of the Chicago metropolitan area.</w:t>
      </w:r>
    </w:p>
    <w:p>
      <w:pPr>
        <w:pStyle w:val="BodyText"/>
      </w:pPr>
      <w:r>
        <w:t xml:space="preserve">Statistical analysis of the review period indicates that the subject's precipitation forecasts for the Chicago area exceeded the national average accuracy rate by 4.5%. Furthermore, the subject showed significant improvement in predicting convective storms during the spring and summer months. The ability to distinguish between benign thunderstorms and severe weather events capable of producing damaging wind or hail was consistently demonstrated. This technical proficiency is vital for a major hub like Chicago, where weather disruptions can impact millions of commuters and international air travel.</w:t>
      </w:r>
    </w:p>
    <w:p>
      <w:pPr>
        <w:pStyle w:val="BodyText"/>
      </w:pPr>
      <w:r>
        <w:t xml:space="preserve">3. Communication and Public Safety</w:t>
      </w:r>
    </w:p>
    <w:p>
      <w:pPr>
        <w:pStyle w:val="BodyText"/>
      </w:pPr>
      <w:r>
        <w:t xml:space="preserve">In the United States, the role of a Meteorologist extends beyond data analysis to public education and safety. This review assesses the subject's effectiveness in communicating complex meteorological concepts to a diverse audience. The Meteorologist was evaluated on their performance during live broadcasts, press briefings, and digital content creation.</w:t>
      </w:r>
    </w:p>
    <w:p>
      <w:pPr>
        <w:pStyle w:val="BodyText"/>
      </w:pPr>
      <w:r>
        <w:t xml:space="preserve">The subject excelled in translating technical jargon into accessible language without sacrificing scientific accuracy. During the severe winter storms of February 2023, the Meteorologist provided clear, actionable guidance regarding travel safety and emergency preparedness for Chicago residents. Their calm demeanor and authoritative presence helped mitigate public panic. Additionally, the subject collaborated effectively with local emergency management agencies in Cook County, ensuring that weather warnings were integrated seamlessly into the city's emergency response protocols. This cross-functional communication is a key component of the Meteorologist's role in safeguarding the community.</w:t>
      </w:r>
    </w:p>
    <w:p>
      <w:pPr>
        <w:pStyle w:val="BodyText"/>
      </w:pPr>
      <w:r>
        <w:t xml:space="preserve">4. Operational Efficiency and Technology Utilization</w:t>
      </w:r>
    </w:p>
    <w:p>
      <w:pPr>
        <w:pStyle w:val="BodyText"/>
      </w:pPr>
      <w:r>
        <w:t xml:space="preserve">Modern meteorology relies heavily on advanced technology and data processing. The subject demonstrated proficiency in using the latest forecasting software, satellite imagery tools, and radar interpretation systems. The review notes that the Meteorologist proactively suggested upgrades to the local workstation setup, which improved the speed of data retrieval and analysis.</w:t>
      </w:r>
    </w:p>
    <w:p>
      <w:pPr>
        <w:pStyle w:val="BodyText"/>
      </w:pPr>
      <w:r>
        <w:t xml:space="preserve">Furthermore, the subject maintained strict adherence to the operational schedules required by the National Weather Service and private sector partners. Deadlines for forecast issuance were consistently met, ensuring that stakeholders in the Chicago logistics and transportation sectors had timely information to make operational decisions. The ability to work under pressure during high-impact weather events was observed to be excellent, with no lapses in coverage or reporting.</w:t>
      </w:r>
    </w:p>
    <w:p>
      <w:pPr>
        <w:pStyle w:val="BodyText"/>
      </w:pPr>
      <w:r>
        <w:t xml:space="preserve">5. Areas for Improvement</w:t>
      </w:r>
    </w:p>
    <w:p>
      <w:pPr>
        <w:pStyle w:val="BodyText"/>
      </w:pPr>
      <w:r>
        <w:t xml:space="preserve">While the overall performance is rated as highly satisfactory, this Peer Review Report identifies specific areas for professional development. First, the subject is encouraged to deepen their expertise in climate modeling and long-range trend analysis. As Chicago faces increasing challenges related to climate change, such as heat islands and flooding, the ability to provide context on long-term climate shifts will be increasingly valuable.</w:t>
      </w:r>
    </w:p>
    <w:p>
      <w:pPr>
        <w:pStyle w:val="BodyText"/>
      </w:pPr>
      <w:r>
        <w:t xml:space="preserve">Second, the subject should focus on enhancing their digital engagement strategies. While traditional broadcast performance is strong, there is an opportunity to expand the reach of weather information through interactive social media platforms and mobile applications. Engaging younger demographics in Chicago with innovative visualizations of weather data could further enhance public awareness and safety.</w:t>
      </w:r>
    </w:p>
    <w:p>
      <w:pPr>
        <w:pStyle w:val="BodyText"/>
      </w:pPr>
      <w:r>
        <w:t xml:space="preserve">6. Conclusion and Recommendation</w:t>
      </w:r>
    </w:p>
    <w:p>
      <w:pPr>
        <w:pStyle w:val="BodyText"/>
      </w:pPr>
      <w:r>
        <w:t xml:space="preserve">In conclusion, the Meteorologist under review has demonstrated a high level of professional competence, technical skill, and dedication to public service. Their contributions have significantly enhanced the quality of weather forecasting and safety communication for the Chicago region. The subject's ability to navigate the unique meteorological challenges of the Great Lakes area, combined with their strong communication skills, makes them a valuable asset to the organization.</w:t>
      </w:r>
    </w:p>
    <w:p>
      <w:pPr>
        <w:pStyle w:val="BodyText"/>
      </w:pPr>
      <w:r>
        <w:t xml:space="preserve">Based on the findings of this Peer Review Report, it is recommended that the Meteorologist receive a performance rating of "Exceeds Expectations." It is further recommended that the subject be considered for leadership opportunities within the forecasting team and be provided with resources to pursue advanced training in climate science and digital media engagement.</w:t>
      </w:r>
    </w:p>
    <w:p>
      <w:pPr>
        <w:pStyle w:val="BodyText"/>
      </w:pPr>
      <w:r>
        <w:rPr>
          <w:bCs/>
          <w:b/>
        </w:rPr>
        <w:t xml:space="preserve">Reviewed By:</w:t>
      </w:r>
      <w:r>
        <w:br/>
      </w:r>
      <w:r>
        <w:t xml:space="preserve">Dr. Elena Rostova</w:t>
      </w:r>
      <w:r>
        <w:br/>
      </w:r>
      <w:r>
        <w:t xml:space="preserve">Senior Chief Meteorologist</w:t>
      </w:r>
      <w:r>
        <w:br/>
      </w:r>
      <w:r>
        <w:t xml:space="preserve">Chicago Regional Office</w:t>
      </w:r>
    </w:p>
    <w:p>
      <w:pPr>
        <w:pStyle w:val="BodyText"/>
      </w:pPr>
      <w:r>
        <w:rPr>
          <w:bCs/>
          <w:b/>
        </w:rPr>
        <w:t xml:space="preserve">Approved By:</w:t>
      </w:r>
      <w:r>
        <w:br/>
      </w:r>
      <w:r>
        <w:t xml:space="preserve">James T. Miller</w:t>
      </w:r>
      <w:r>
        <w:br/>
      </w:r>
      <w:r>
        <w:t xml:space="preserve">Director of Operations</w:t>
      </w:r>
      <w:r>
        <w:br/>
      </w:r>
      <w:r>
        <w:t xml:space="preserve">United States Weather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Chicago, United States</dc:title>
  <dc:creator/>
  <dc:language>en</dc:language>
  <cp:keywords/>
  <dcterms:created xsi:type="dcterms:W3CDTF">2026-10-10T06:32:57Z</dcterms:created>
  <dcterms:modified xsi:type="dcterms:W3CDTF">2026-10-10T06:32:57Z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