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Midwifery</w:t>
      </w:r>
      <w:r>
        <w:t xml:space="preserve"> </w:t>
      </w:r>
      <w:r>
        <w:t xml:space="preserve">Practice</w:t>
      </w:r>
      <w:r>
        <w:t xml:space="preserve"> </w:t>
      </w:r>
      <w:r>
        <w:t xml:space="preserve">in</w:t>
      </w:r>
      <w:r>
        <w:t xml:space="preserve"> </w:t>
      </w:r>
      <w:r>
        <w:t xml:space="preserve">Buenos</w:t>
      </w:r>
      <w:r>
        <w:t xml:space="preserve"> </w:t>
      </w:r>
      <w:r>
        <w:t xml:space="preserve">Aires,</w:t>
      </w:r>
      <w:r>
        <w:t xml:space="preserve"> </w:t>
      </w:r>
      <w:r>
        <w:t xml:space="preserve">Argentina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Clinical Practice Evaluation</w:t>
      </w:r>
    </w:p>
    <w:p>
      <w:pPr>
        <w:pStyle w:val="BodyText"/>
      </w:pPr>
      <w:r>
        <w:rPr>
          <w:bCs/>
          <w:b/>
        </w:rPr>
        <w:t xml:space="preserve">Role:</w:t>
      </w:r>
      <w:r>
        <w:t xml:space="preserve"> </w:t>
      </w:r>
      <w:r>
        <w:t xml:space="preserve">Midwife</w:t>
      </w:r>
    </w:p>
    <w:p>
      <w:pPr>
        <w:pStyle w:val="BodyText"/>
      </w:pPr>
      <w:r>
        <w:rPr>
          <w:bCs/>
          <w:b/>
        </w:rPr>
        <w:t xml:space="preserve">Location:</w:t>
      </w:r>
      <w:r>
        <w:t xml:space="preserve"> </w:t>
      </w:r>
      <w:r>
        <w:t xml:space="preserve">Buenos Aires, Argentina</w:t>
      </w:r>
    </w:p>
    <w:p>
      <w:pPr>
        <w:pStyle w:val="BodyText"/>
      </w:pPr>
      <w:r>
        <w:rPr>
          <w:bCs/>
          <w:b/>
        </w:rPr>
        <w:t xml:space="preserve">Date of Review:</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professional performance, clinical competence, and adherence to ethical standards of a practicing Midwife within the healthcare system of Buenos Aires, Argentina. The purpose of this review is to ensure that the midwifery care provided aligns with the national regulations established by the Ministry of Health of Argentina, as well as the specific protocols of the Autonomous City of Buenos Aires (CABA). This document serves as a formal assessment of the midwife's ability to provide safe, respectful, and evidence-based care to pregnant women, newborns, and families in a diverse urban environment.</w:t>
      </w:r>
    </w:p>
    <w:p>
      <w:pPr>
        <w:pStyle w:val="BodyText"/>
      </w:pPr>
      <w:r>
        <w:t xml:space="preserve">The review process involved a comprehensive analysis of clinical records, direct observation of patient interactions, and interviews with colleagues and supervisors. The evaluation focuses on the midwife's integration into the local healthcare network, their management of physiological and pathological processes, and their commitment to the rights of women as defined by Argentine law.</w:t>
      </w:r>
    </w:p>
    <w:bookmarkEnd w:id="21"/>
    <w:bookmarkStart w:id="22" w:name="clinical-competence-and-obstetric-care"/>
    <w:p>
      <w:pPr>
        <w:pStyle w:val="Heading2"/>
      </w:pPr>
      <w:r>
        <w:t xml:space="preserve">2. Clinical Competence and Obstetric Care</w:t>
      </w:r>
    </w:p>
    <w:p>
      <w:pPr>
        <w:pStyle w:val="FirstParagraph"/>
      </w:pPr>
      <w:r>
        <w:t xml:space="preserve">The primary focus of this Peer Review Report is the clinical proficiency of the Midwife. In the context of Buenos Aires, where healthcare facilities range from public hospitals to private clinics, the midwife is expected to demonstrate a high level of versatility. The review confirms that the subject possesses a robust understanding of prenatal care, intrapartum management, and postnatal support.</w:t>
      </w:r>
    </w:p>
    <w:p>
      <w:pPr>
        <w:pStyle w:val="BodyText"/>
      </w:pPr>
      <w:r>
        <w:t xml:space="preserve">Specifically, the Midwife has demonstrated excellent skills in monitoring fetal well-being and maternal health indicators. The evaluation of case files indicates a consistent application of protocols for the management of labor, including the promotion of natural birth processes where medically appropriate. The midwife shows a strong capability in identifying early signs of complications, such as preeclampsia or fetal distress, and acts promptly to coordinate with obstetricians when necessary. This collaborative approach is vital in the Argentine healthcare model, where interdisciplinary teamwork is essential for patient safety.</w:t>
      </w:r>
    </w:p>
    <w:p>
      <w:pPr>
        <w:pStyle w:val="BodyText"/>
      </w:pPr>
      <w:r>
        <w:t xml:space="preserve">Furthermore, the Midwife's proficiency in neonatal resuscitation and immediate newborn care was assessed and found to be in full compliance with the standards set by the Argentine Society of Neonatology. The ability to provide immediate, skilled care to the newborn while supporting the mother is a critical component of the midwife's role, and this subject excels in this area.</w:t>
      </w:r>
    </w:p>
    <w:bookmarkEnd w:id="22"/>
    <w:bookmarkStart w:id="23" w:name="X42ea68ab87db19d75ed78883027e3787689a3a6"/>
    <w:p>
      <w:pPr>
        <w:pStyle w:val="Heading2"/>
      </w:pPr>
      <w:r>
        <w:t xml:space="preserve">3. Adherence to Legal and Ethical Standards in Argentina</w:t>
      </w:r>
    </w:p>
    <w:p>
      <w:pPr>
        <w:pStyle w:val="FirstParagraph"/>
      </w:pPr>
      <w:r>
        <w:t xml:space="preserve">A significant portion of this Peer Review Report addresses the Midwife's adherence to the legal framework governing healthcare in Argentina. The practice of midwifery in Buenos Aires is heavily influenced by national laws that prioritize the rights of pregnant women and the reduction of medical interventionism. The review confirms that the Midwife strictly adheres to Law 26.842, which regulates the rights of pregnant women and newborns, ensuring that all care is provided with respect for the woman's autonomy and dignity.</w:t>
      </w:r>
    </w:p>
    <w:p>
      <w:pPr>
        <w:pStyle w:val="BodyText"/>
      </w:pPr>
      <w:r>
        <w:t xml:space="preserve">The Midwife has shown a deep understanding of the importance of informed consent. In every documented case, the patient was fully informed about procedures, risks, and alternatives, allowing them to make decisions that align with their personal values. This is particularly relevant in Buenos Aires, where there is a strong cultural and legal emphasis on human rights in healthcare. The Midwife's ability to navigate these ethical considerations while maintaining clinical standards is commendable.</w:t>
      </w:r>
    </w:p>
    <w:p>
      <w:pPr>
        <w:pStyle w:val="BodyText"/>
      </w:pPr>
      <w:r>
        <w:t xml:space="preserve">Additionally, the review highlights the Midwife's commitment to non-discrimination. Buenos Aires is a culturally diverse city, and the Midwife has demonstrated sensitivity to the needs of patients from various socioeconomic backgrounds, ethnicities, and family structures. This inclusivity is a key aspect of providing equitable healthcare in Argentina.</w:t>
      </w:r>
    </w:p>
    <w:bookmarkEnd w:id="23"/>
    <w:bookmarkStart w:id="24" w:name="communication-and-patient-centered-care"/>
    <w:p>
      <w:pPr>
        <w:pStyle w:val="Heading2"/>
      </w:pPr>
      <w:r>
        <w:t xml:space="preserve">4. Communication and Patient-Centered Care</w:t>
      </w:r>
    </w:p>
    <w:p>
      <w:pPr>
        <w:pStyle w:val="FirstParagraph"/>
      </w:pPr>
      <w:r>
        <w:t xml:space="preserve">Effective communication is a cornerstone of midwifery practice. This Peer Review Report evaluates the Midwife's ability to build trust and rapport with patients and their families. The assessment reveals that the Midwife employs a patient-centered approach, actively listening to concerns and providing clear, empathetic guidance throughout the pregnancy journey.</w:t>
      </w:r>
    </w:p>
    <w:p>
      <w:pPr>
        <w:pStyle w:val="BodyText"/>
      </w:pPr>
      <w:r>
        <w:t xml:space="preserve">In the context of Buenos Aires, where access to healthcare information can vary, the Midwife plays a crucial role in health education. The review notes that the Midwife consistently provides accurate information on nutrition, breastfeeding, and postpartum care, empowering women to take an active role in their health. The Midwife's communication style is professional yet warm, fostering a supportive environment that reduces anxiety and promotes positive birth experiences.</w:t>
      </w:r>
    </w:p>
    <w:bookmarkEnd w:id="24"/>
    <w:bookmarkStart w:id="25" w:name="X2164111b339e050a2aead4fa38c65172824ef63"/>
    <w:p>
      <w:pPr>
        <w:pStyle w:val="Heading2"/>
      </w:pPr>
      <w:r>
        <w:t xml:space="preserve">5. Professional Development and Collaboration</w:t>
      </w:r>
    </w:p>
    <w:p>
      <w:pPr>
        <w:pStyle w:val="FirstParagraph"/>
      </w:pPr>
      <w:r>
        <w:t xml:space="preserve">Continuous professional development is essential for maintaining high standards of care. This Peer Review Report confirms that the Midwife actively engages in ongoing education and training. The subject has participated in relevant workshops and conferences in Buenos Aires, staying updated on the latest evidence-based practices in midwifery and obstetrics.</w:t>
      </w:r>
    </w:p>
    <w:p>
      <w:pPr>
        <w:pStyle w:val="BodyText"/>
      </w:pPr>
      <w:r>
        <w:t xml:space="preserve">Moreover, the Midwife demonstrates strong collaborative skills within the healthcare team. Regular communication with obstetricians, pediatricians, and nurses ensures a seamless continuum of care. This teamwork is particularly important in managing high-risk pregnancies and emergencies, where coordinated action can significantly impact outcomes.</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affirms that the Midwife under review is a highly competent and ethical professional. Their practice in Buenos Aires, Argentina, is characterized by clinical excellence, adherence to legal standards, and a deep commitment to patient-centered care. The Midwife's ability to provide safe, respectful, and effective care to women and newborns is evident in all aspects of their work.</w:t>
      </w:r>
    </w:p>
    <w:p>
      <w:pPr>
        <w:pStyle w:val="BodyText"/>
      </w:pPr>
      <w:r>
        <w:t xml:space="preserve">It is recommended that the Midwife continue to engage in professional development opportunities and maintain their current level of collaboration with the healthcare team. No significant areas for improvement were identified, and the Midwife is fully endorsed to continue their practice in the region.</w:t>
      </w:r>
    </w:p>
    <w:bookmarkEnd w:id="26"/>
    <w:p>
      <w:pPr>
        <w:pStyle w:val="BodyText"/>
      </w:pPr>
      <w:r>
        <w:rPr>
          <w:bCs/>
          <w:b/>
        </w:rPr>
        <w:t xml:space="preserve">Reviewed by:</w:t>
      </w:r>
    </w:p>
    <w:p>
      <w:pPr>
        <w:pStyle w:val="BodyText"/>
      </w:pPr>
      <w:r>
        <w:t xml:space="preserve">Dr. Elena Rossi</w:t>
      </w:r>
    </w:p>
    <w:p>
      <w:pPr>
        <w:pStyle w:val="BodyText"/>
      </w:pPr>
      <w:r>
        <w:t xml:space="preserve">Senior Obstetrician and Midwifery Supervisor</w:t>
      </w:r>
    </w:p>
    <w:p>
      <w:pPr>
        <w:pStyle w:val="BodyText"/>
      </w:pPr>
      <w:r>
        <w:t xml:space="preserve">Buenos Aires, Argentina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Midwifery Practice in Buenos Aires, Argentina</dc:title>
  <dc:creator/>
  <dc:language>en</dc:language>
  <cp:keywords/>
  <dcterms:created xsi:type="dcterms:W3CDTF">2026-10-10T04:55:36Z</dcterms:created>
  <dcterms:modified xsi:type="dcterms:W3CDTF">2026-10-10T04:55:36Z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