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6ae5ee83781762c8ca8397b81d221c2519ac679"/>
    <w:p>
      <w:pPr>
        <w:pStyle w:val="Heading1"/>
      </w:pPr>
      <w:r>
        <w:t xml:space="preserve">Peer Review Report: Professional Competency and Clinical Practice</w:t>
      </w:r>
    </w:p>
    <w:p>
      <w:pPr>
        <w:pStyle w:val="FirstParagraph"/>
      </w:pPr>
      <w:r>
        <w:rPr>
          <w:bCs/>
          <w:b/>
        </w:rPr>
        <w:t xml:space="preserve">Subject:</w:t>
      </w:r>
      <w:r>
        <w:t xml:space="preserve"> </w:t>
      </w:r>
      <w:r>
        <w:t xml:space="preserve">Midwife Professional Evaluation</w:t>
      </w:r>
      <w:r>
        <w:br/>
      </w:r>
      <w:r>
        <w:rPr>
          <w:bCs/>
          <w:b/>
        </w:rPr>
        <w:t xml:space="preserve">Location:</w:t>
      </w:r>
      <w:r>
        <w:t xml:space="preserve"> </w:t>
      </w:r>
      <w:r>
        <w:t xml:space="preserve">São Paulo, State of São Paulo, Brazil</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São Paulo State Council of Nursing (COREN-SP) Peer Panel</w:t>
      </w:r>
      <w:r>
        <w:br/>
      </w:r>
      <w:r>
        <w:rPr>
          <w:bCs/>
          <w:b/>
        </w:rPr>
        <w:t xml:space="preserve">Reference ID:</w:t>
      </w:r>
      <w:r>
        <w:t xml:space="preserve"> </w:t>
      </w:r>
      <w:r>
        <w:t xml:space="preserve">SP-MID-2023-8842</w:t>
      </w:r>
    </w:p>
    <w:bookmarkStart w:id="20" w:name="executive-summary"/>
    <w:p>
      <w:pPr>
        <w:pStyle w:val="Heading2"/>
      </w:pPr>
      <w:r>
        <w:t xml:space="preserve">1. Executive Summary</w:t>
      </w:r>
    </w:p>
    <w:p>
      <w:pPr>
        <w:pStyle w:val="FirstParagraph"/>
      </w:pPr>
      <w:r>
        <w:t xml:space="preserve">This Peer Review Report serves as a formal assessment of the clinical practice, professional ethics, and technical competency of a registered Midwife operating within the healthcare infrastructure of São Paulo, Brazil. The review was conducted in accordance with the guidelines established by the Brazilian Federal Council of Nursing (COFEN) and the specific regulations of the São Paulo State Council of Nursing (COREN-SP). The primary objective of this evaluation is to ensure that the Midwife adheres to the highest standards of maternal and neonatal care, aligning with the principles of the Unified Health System (SUS) and private healthcare protocols prevalent in the metropolitan region of São Paulo.</w:t>
      </w:r>
    </w:p>
    <w:p>
      <w:pPr>
        <w:pStyle w:val="BodyText"/>
      </w:pPr>
      <w:r>
        <w:t xml:space="preserve">The assessment focuses on the Midwife's ability to provide holistic, evidence-based care during pregnancy, labor, birth, and the postpartum period. Given the diverse demographic and socioeconomic landscape of São Paulo, the review also evaluates the practitioner's cultural competence and adaptability to varying clinical environments, ranging from high-complexity hospitals to community-based health centers.</w:t>
      </w:r>
    </w:p>
    <w:bookmarkEnd w:id="20"/>
    <w:bookmarkStart w:id="23" w:name="clinical-competency-and-technical-skills"/>
    <w:p>
      <w:pPr>
        <w:pStyle w:val="Heading2"/>
      </w:pPr>
      <w:r>
        <w:t xml:space="preserve">2. Clinical Competency and Technical Skills</w:t>
      </w:r>
    </w:p>
    <w:p>
      <w:pPr>
        <w:pStyle w:val="FirstParagraph"/>
      </w:pPr>
      <w:r>
        <w:t xml:space="preserve">The core of this Peer Review Report examines the Midwife's technical proficiency. The review panel observed direct patient interactions and analyzed clinical records to assess the quality of care provided. The Midwife demonstrated a robust understanding of physiological birth processes and the management of low-risk pregnancies, which is a cornerstone of midwifery practice in Brazil.</w:t>
      </w:r>
    </w:p>
    <w:bookmarkStart w:id="21" w:name="antenatal-care"/>
    <w:p>
      <w:pPr>
        <w:pStyle w:val="Heading3"/>
      </w:pPr>
      <w:r>
        <w:t xml:space="preserve">2.1 Antenatal Care</w:t>
      </w:r>
    </w:p>
    <w:p>
      <w:pPr>
        <w:pStyle w:val="FirstParagraph"/>
      </w:pPr>
      <w:r>
        <w:t xml:space="preserve">In the context of São Paulo's rigorous healthcare standards, the Midwife was evaluated on their ability to conduct comprehensive antenatal assessments. The review confirms that the practitioner effectively monitors fetal development, maternal health indicators, and risk factors. The Midwife successfully integrates screening protocols for conditions such as gestational diabetes and preeclampsia, ensuring timely referrals to obstetricians when necessary. This collaborative approach is vital in the Brazilian healthcare model, where interdisciplinary teamwork is mandated for high-risk cases.</w:t>
      </w:r>
    </w:p>
    <w:bookmarkEnd w:id="21"/>
    <w:bookmarkStart w:id="22" w:name="intrapartum-care"/>
    <w:p>
      <w:pPr>
        <w:pStyle w:val="Heading3"/>
      </w:pPr>
      <w:r>
        <w:t xml:space="preserve">2.2 Intrapartum Care</w:t>
      </w:r>
    </w:p>
    <w:p>
      <w:pPr>
        <w:pStyle w:val="FirstParagraph"/>
      </w:pPr>
      <w:r>
        <w:t xml:space="preserve">The assessment of intrapartum care reveals a strong commitment to minimizing unnecessary medical interventions, a key tenet of modern midwifery. The Midwife was observed facilitating natural labor progression, utilizing non-pharmacological pain relief methods, and maintaining continuous emotional support for the birthing person. The review notes that the Midwife adheres strictly to the "Humanized Birth" guidelines promoted by the Brazilian Ministry of Health, ensuring that the dignity and autonomy of the patient are respected throughout the birthing process in São Paulo's clinical settings.</w:t>
      </w:r>
    </w:p>
    <w:bookmarkEnd w:id="22"/>
    <w:bookmarkEnd w:id="23"/>
    <w:bookmarkStart w:id="24" w:name="professional-ethics-and-legal-compliance"/>
    <w:p>
      <w:pPr>
        <w:pStyle w:val="Heading2"/>
      </w:pPr>
      <w:r>
        <w:t xml:space="preserve">3. Professional Ethics and Legal Compliance</w:t>
      </w:r>
    </w:p>
    <w:p>
      <w:pPr>
        <w:pStyle w:val="FirstParagraph"/>
      </w:pPr>
      <w:r>
        <w:t xml:space="preserve">Adherence to ethical standards is paramount for any healthcare professional in Brazil. This Peer Review Report verifies that the Midwife operates within the legal framework defined by the Code of Ethics for Nursing and Midwifery in Brazil. The practitioner demonstrates unwavering respect for patient confidentiality, informed consent, and professional boundaries.</w:t>
      </w:r>
    </w:p>
    <w:p>
      <w:pPr>
        <w:pStyle w:val="BodyText"/>
      </w:pPr>
      <w:r>
        <w:rPr>
          <w:bCs/>
          <w:b/>
        </w:rPr>
        <w:t xml:space="preserve">Key Ethical Observations:</w:t>
      </w:r>
    </w:p>
    <w:p>
      <w:pPr>
        <w:numPr>
          <w:ilvl w:val="0"/>
          <w:numId w:val="1001"/>
        </w:numPr>
        <w:pStyle w:val="Compact"/>
      </w:pPr>
      <w:r>
        <w:t xml:space="preserve">Maintained strict privacy protocols in compliance with the General Data Protection Law (LGPD) of Brazil.</w:t>
      </w:r>
    </w:p>
    <w:p>
      <w:pPr>
        <w:numPr>
          <w:ilvl w:val="0"/>
          <w:numId w:val="1001"/>
        </w:numPr>
        <w:pStyle w:val="Compact"/>
      </w:pPr>
      <w:r>
        <w:t xml:space="preserve">Ensured informed consent was obtained for all procedures, explaining risks and benefits in clear, accessible language.</w:t>
      </w:r>
    </w:p>
    <w:p>
      <w:pPr>
        <w:numPr>
          <w:ilvl w:val="0"/>
          <w:numId w:val="1001"/>
        </w:numPr>
        <w:pStyle w:val="Compact"/>
      </w:pPr>
      <w:r>
        <w:t xml:space="preserve">Demonstrated impartiality and non-discrimination, providing equitable care regardless of the patient's socioeconomic status, a critical factor in the diverse city of São Paulo.</w:t>
      </w:r>
    </w:p>
    <w:bookmarkEnd w:id="24"/>
    <w:bookmarkStart w:id="25" w:name="X6d864ae66987bb3085085e1a883cc578030831e"/>
    <w:p>
      <w:pPr>
        <w:pStyle w:val="Heading2"/>
      </w:pPr>
      <w:r>
        <w:t xml:space="preserve">4. Communication and Interdisciplinary Collaboration</w:t>
      </w:r>
    </w:p>
    <w:p>
      <w:pPr>
        <w:pStyle w:val="FirstParagraph"/>
      </w:pPr>
      <w:r>
        <w:t xml:space="preserve">Effective communication is essential for the safety of mother and child. The review highlights the Midwife's ability to communicate clearly with patients, families, and other healthcare professionals. In the complex hospital networks of São Paulo, the Midwife must coordinate seamlessly with obstetricians, pediatricians, and anesthesiologists. The Peer Review Report confirms that the Midwife maintains accurate and timely documentation, facilitating smooth transitions of care and ensuring that critical information is never lost during handovers.</w:t>
      </w:r>
    </w:p>
    <w:p>
      <w:pPr>
        <w:pStyle w:val="BodyText"/>
      </w:pPr>
      <w:r>
        <w:t xml:space="preserve">Furthermore, the Midwife exhibits strong health education skills, empowering patients to make informed decisions about their reproductive health. This educational role is particularly important in São Paulo, where health literacy varies significantly across different communities.</w:t>
      </w:r>
    </w:p>
    <w:bookmarkEnd w:id="25"/>
    <w:bookmarkStart w:id="26" w:name="Xda79409093af40bd3d15ed7d2a5582dbca223f1"/>
    <w:p>
      <w:pPr>
        <w:pStyle w:val="Heading2"/>
      </w:pPr>
      <w:r>
        <w:t xml:space="preserve">5. Areas for Improvement and Recommendations</w:t>
      </w:r>
    </w:p>
    <w:p>
      <w:pPr>
        <w:pStyle w:val="FirstParagraph"/>
      </w:pPr>
      <w:r>
        <w:t xml:space="preserve">While the overall performance of the Midwife is rated as satisfactory to excellent, this Peer Review Report identifies specific areas for professional development to further enhance the quality of care in São Paulo.</w:t>
      </w:r>
    </w:p>
    <w:p>
      <w:pPr>
        <w:numPr>
          <w:ilvl w:val="0"/>
          <w:numId w:val="1002"/>
        </w:numPr>
        <w:pStyle w:val="Compact"/>
      </w:pPr>
      <w:r>
        <w:rPr>
          <w:bCs/>
          <w:b/>
        </w:rPr>
        <w:t xml:space="preserve">Advanced Neonatal Resuscitation:</w:t>
      </w:r>
      <w:r>
        <w:t xml:space="preserve"> </w:t>
      </w:r>
      <w:r>
        <w:t xml:space="preserve">It is recommended that the Midwife pursue advanced certification in neonatal resuscitation to handle rare but critical emergencies more autonomously.</w:t>
      </w:r>
    </w:p>
    <w:p>
      <w:pPr>
        <w:numPr>
          <w:ilvl w:val="0"/>
          <w:numId w:val="1002"/>
        </w:numPr>
        <w:pStyle w:val="Compact"/>
      </w:pPr>
      <w:r>
        <w:rPr>
          <w:bCs/>
          <w:b/>
        </w:rPr>
        <w:t xml:space="preserve">Cultural Competency Training:</w:t>
      </w:r>
      <w:r>
        <w:t xml:space="preserve"> </w:t>
      </w:r>
      <w:r>
        <w:t xml:space="preserve">Given the multicultural nature of São Paulo, additional training in cultural sensitivity could further improve patient engagement and trust.</w:t>
      </w:r>
    </w:p>
    <w:p>
      <w:pPr>
        <w:numPr>
          <w:ilvl w:val="0"/>
          <w:numId w:val="1002"/>
        </w:numPr>
        <w:pStyle w:val="Compact"/>
      </w:pPr>
      <w:r>
        <w:rPr>
          <w:bCs/>
          <w:b/>
        </w:rPr>
        <w:t xml:space="preserve">Research Integration:</w:t>
      </w:r>
      <w:r>
        <w:t xml:space="preserve"> </w:t>
      </w:r>
      <w:r>
        <w:t xml:space="preserve">The Midwife is encouraged to engage more actively with current research in midwifery to ensure that practice remains at the forefront of evidence-based medicine.</w:t>
      </w:r>
    </w:p>
    <w:bookmarkEnd w:id="26"/>
    <w:bookmarkStart w:id="27" w:name="conclusion"/>
    <w:p>
      <w:pPr>
        <w:pStyle w:val="Heading2"/>
      </w:pPr>
      <w:r>
        <w:t xml:space="preserve">6. Conclusion</w:t>
      </w:r>
    </w:p>
    <w:p>
      <w:pPr>
        <w:pStyle w:val="FirstParagraph"/>
      </w:pPr>
      <w:r>
        <w:t xml:space="preserve">In conclusion, this Peer Review Report affirms that the Midwife under review possesses the necessary clinical skills, ethical grounding, and professional demeanor to practice safely and effectively in São Paulo, Brazil. The practitioner contributes positively to the maternal and neonatal health outcomes in the region and upholds the reputation of the midwifery profession. Continued professional development and adherence to the evolving standards of the Brazilian healthcare system are recommended to maintain this high level of performance.</w:t>
      </w:r>
    </w:p>
    <w:p>
      <w:pPr>
        <w:pStyle w:val="BodyText"/>
      </w:pPr>
      <w:r>
        <w:rPr>
          <w:bCs/>
          <w:b/>
        </w:rPr>
        <w:t xml:space="preserve">Lead Reviewer Signature</w:t>
      </w:r>
      <w:r>
        <w:br/>
      </w:r>
      <w:r>
        <w:t xml:space="preserve">Dr. Ana Silva, RN, PhD</w:t>
      </w:r>
      <w:r>
        <w:br/>
      </w:r>
      <w:r>
        <w:t xml:space="preserve">Senior Peer Reviewer, COREN-SP</w:t>
      </w:r>
    </w:p>
    <w:p>
      <w:pPr>
        <w:pStyle w:val="BodyText"/>
      </w:pPr>
      <w:r>
        <w:rPr>
          <w:bCs/>
          <w:b/>
        </w:rPr>
        <w:t xml:space="preserve">Midwife Acknowledgment</w:t>
      </w:r>
      <w:r>
        <w:br/>
      </w:r>
      <w:r>
        <w:t xml:space="preserve">[Name of Midwife]</w:t>
      </w:r>
      <w:r>
        <w:br/>
      </w:r>
      <w:r>
        <w:t xml:space="preserve">Date: _______________</w:t>
      </w:r>
    </w:p>
    <w:p>
      <w:pPr>
        <w:pStyle w:val="BodyText"/>
      </w:pPr>
      <w:r>
        <w:t xml:space="preserve">This document is an official Peer Review Report generated for professional evaluation purposes within the jurisdiction of São Paulo, Brazil. It is confidential and intended solely for the use of the parties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São Paulo, Brazil</dc:title>
  <dc:creator/>
  <dc:language>en</dc:language>
  <cp:keywords/>
  <dcterms:created xsi:type="dcterms:W3CDTF">2026-10-10T08:15:02Z</dcterms:created>
  <dcterms:modified xsi:type="dcterms:W3CDTF">2026-10-10T08:15:02Z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