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France Paris</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Midwife operating within the healthcare system of France Paris. The purpose of this review is to ensure that the Midwife adheres to the highest standards of care, complies with local regulations, and provides safe, effective, and compassionate services to expectant mothers and newborns. The review process involves a comprehensive assessment of clinical skills, patient interactions, documentation practices, and adherence to ethical guidelines.</w:t>
      </w:r>
    </w:p>
    <w:p>
      <w:pPr>
        <w:pStyle w:val="BodyText"/>
      </w:pPr>
      <w:r>
        <w:t xml:space="preserve">The healthcare landscape in France Paris is characterized by a robust public health system and a strong emphasis on maternal and child health. Midwives play a crucial role in this system, providing essential care during pregnancy, labor, and the postpartum period. This report aims to highlight the strengths and areas for improvement in the Midwife's practice, ensuring that they continue to meet the expectations of both patients and regulatory bodies.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Clinical Competence:</w:t>
      </w:r>
      <w:r>
        <w:t xml:space="preserve"> </w:t>
      </w:r>
      <w:r>
        <w:t xml:space="preserve">Assessment of the Midwife's ability to perform clinical procedures, manage complications, and provide evidence-based care.</w:t>
      </w:r>
    </w:p>
    <w:p>
      <w:pPr>
        <w:numPr>
          <w:ilvl w:val="0"/>
          <w:numId w:val="1001"/>
        </w:numPr>
        <w:pStyle w:val="Compact"/>
      </w:pPr>
      <w:r>
        <w:rPr>
          <w:bCs/>
          <w:b/>
        </w:rPr>
        <w:t xml:space="preserve">Patient Care:</w:t>
      </w:r>
      <w:r>
        <w:t xml:space="preserve"> </w:t>
      </w:r>
      <w:r>
        <w:t xml:space="preserve">Evaluation of the Midwife's communication skills, empathy, and ability to build trust with patients.</w:t>
      </w:r>
    </w:p>
    <w:p>
      <w:pPr>
        <w:numPr>
          <w:ilvl w:val="0"/>
          <w:numId w:val="1001"/>
        </w:numPr>
        <w:pStyle w:val="Compact"/>
      </w:pPr>
      <w:r>
        <w:rPr>
          <w:bCs/>
          <w:b/>
        </w:rPr>
        <w:t xml:space="preserve">Documentation:</w:t>
      </w:r>
      <w:r>
        <w:t xml:space="preserve"> </w:t>
      </w:r>
      <w:r>
        <w:t xml:space="preserve">Review of medical records, ensuring accuracy, completeness, and compliance with legal requirements.</w:t>
      </w:r>
    </w:p>
    <w:p>
      <w:pPr>
        <w:numPr>
          <w:ilvl w:val="0"/>
          <w:numId w:val="1001"/>
        </w:numPr>
        <w:pStyle w:val="Compact"/>
      </w:pPr>
      <w:r>
        <w:rPr>
          <w:bCs/>
          <w:b/>
        </w:rPr>
        <w:t xml:space="preserve">Ethical Practice:</w:t>
      </w:r>
      <w:r>
        <w:t xml:space="preserve"> </w:t>
      </w:r>
      <w:r>
        <w:t xml:space="preserve">Examination of the Midwife's adherence to ethical guidelines, including confidentiality, informed consent, and respect for patient autonomy.</w:t>
      </w:r>
    </w:p>
    <w:p>
      <w:pPr>
        <w:numPr>
          <w:ilvl w:val="0"/>
          <w:numId w:val="1001"/>
        </w:numPr>
        <w:pStyle w:val="Compact"/>
      </w:pPr>
      <w:r>
        <w:rPr>
          <w:bCs/>
          <w:b/>
        </w:rPr>
        <w:t xml:space="preserve">Continuing Education:</w:t>
      </w:r>
      <w:r>
        <w:t xml:space="preserve"> </w:t>
      </w:r>
      <w:r>
        <w:t xml:space="preserve">Assessment of the Midwife's commitment to ongoing professional development and staying updated with the latest advancements in midwifery.</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unbiased evaluation. The following methods were employed:</w:t>
      </w:r>
    </w:p>
    <w:p>
      <w:pPr>
        <w:numPr>
          <w:ilvl w:val="0"/>
          <w:numId w:val="1002"/>
        </w:numPr>
        <w:pStyle w:val="Compact"/>
      </w:pPr>
      <w:r>
        <w:rPr>
          <w:bCs/>
          <w:b/>
        </w:rPr>
        <w:t xml:space="preserve">Direct Observation:</w:t>
      </w:r>
      <w:r>
        <w:t xml:space="preserve"> </w:t>
      </w:r>
      <w:r>
        <w:t xml:space="preserve">The Midwife's clinical practice was observed during routine consultations, labor and delivery, and postpartum care.</w:t>
      </w:r>
    </w:p>
    <w:p>
      <w:pPr>
        <w:numPr>
          <w:ilvl w:val="0"/>
          <w:numId w:val="1002"/>
        </w:numPr>
        <w:pStyle w:val="Compact"/>
      </w:pPr>
      <w:r>
        <w:rPr>
          <w:bCs/>
          <w:b/>
        </w:rPr>
        <w:t xml:space="preserve">Record Review:</w:t>
      </w:r>
      <w:r>
        <w:t xml:space="preserve"> </w:t>
      </w:r>
      <w:r>
        <w:t xml:space="preserve">A random sample of patient records was reviewed to assess the quality and accuracy of documentation.</w:t>
      </w:r>
    </w:p>
    <w:p>
      <w:pPr>
        <w:numPr>
          <w:ilvl w:val="0"/>
          <w:numId w:val="1002"/>
        </w:numPr>
        <w:pStyle w:val="Compact"/>
      </w:pPr>
      <w:r>
        <w:rPr>
          <w:bCs/>
          <w:b/>
        </w:rPr>
        <w:t xml:space="preserve">Patient Feedback:</w:t>
      </w:r>
      <w:r>
        <w:t xml:space="preserve"> </w:t>
      </w:r>
      <w:r>
        <w:t xml:space="preserve">Anonymous surveys were distributed to patients to gather their perspectives on the Midwife's care.</w:t>
      </w:r>
    </w:p>
    <w:p>
      <w:pPr>
        <w:numPr>
          <w:ilvl w:val="0"/>
          <w:numId w:val="1002"/>
        </w:numPr>
        <w:pStyle w:val="Compact"/>
      </w:pPr>
      <w:r>
        <w:rPr>
          <w:bCs/>
          <w:b/>
        </w:rPr>
        <w:t xml:space="preserve">Colleague Interviews:</w:t>
      </w:r>
      <w:r>
        <w:t xml:space="preserve"> </w:t>
      </w:r>
      <w:r>
        <w:t xml:space="preserve">Interviews were conducted with other healthcare professionals who work closely with the Midwife to gain insights into their collaborative practices.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Midwife demonstrated a high level of clinical competence, effectively managing routine and complex cases. They were proficient in performing essential procedures such as fetal monitoring, vaginal examinations, and neonatal resuscitation. The Midwife's ability to recognize and respond to complications was commendable, ensuring the safety of both mother and child.</w:t>
      </w:r>
    </w:p>
    <w:bookmarkEnd w:id="24"/>
    <w:bookmarkStart w:id="25" w:name="patient-care"/>
    <w:p>
      <w:pPr>
        <w:pStyle w:val="Heading3"/>
      </w:pPr>
      <w:r>
        <w:t xml:space="preserve">4.2 Patient Care</w:t>
      </w:r>
    </w:p>
    <w:p>
      <w:pPr>
        <w:pStyle w:val="FirstParagraph"/>
      </w:pPr>
      <w:r>
        <w:t xml:space="preserve">Patient feedback highlighted the Midwife's exceptional communication skills and empathetic approach. Patients felt heard, respected, and supported throughout their care journey. The Midwife's ability to explain medical information in a clear and understandable manner was particularly praised.</w:t>
      </w:r>
    </w:p>
    <w:bookmarkEnd w:id="25"/>
    <w:bookmarkStart w:id="26" w:name="documentation"/>
    <w:p>
      <w:pPr>
        <w:pStyle w:val="Heading3"/>
      </w:pPr>
      <w:r>
        <w:t xml:space="preserve">4.3 Documentation</w:t>
      </w:r>
    </w:p>
    <w:p>
      <w:pPr>
        <w:pStyle w:val="FirstParagraph"/>
      </w:pPr>
      <w:r>
        <w:t xml:space="preserve">The review of medical records revealed that the Midwife maintained accurate and comprehensive documentation. However, there were minor inconsistencies in the formatting of some records, which could be improved for better clarity and compliance.</w:t>
      </w:r>
    </w:p>
    <w:bookmarkEnd w:id="26"/>
    <w:bookmarkStart w:id="27" w:name="ethical-practice"/>
    <w:p>
      <w:pPr>
        <w:pStyle w:val="Heading3"/>
      </w:pPr>
      <w:r>
        <w:t xml:space="preserve">4.4 Ethical Practice</w:t>
      </w:r>
    </w:p>
    <w:p>
      <w:pPr>
        <w:pStyle w:val="FirstParagraph"/>
      </w:pPr>
      <w:r>
        <w:t xml:space="preserve">The Midwife adhered strictly to ethical guidelines, ensuring patient confidentiality and obtaining informed consent for all procedures. Their respect for patient autonomy and cultural diversity was evident in their interactions.</w:t>
      </w:r>
    </w:p>
    <w:bookmarkEnd w:id="27"/>
    <w:bookmarkStart w:id="28" w:name="continuing-education"/>
    <w:p>
      <w:pPr>
        <w:pStyle w:val="Heading3"/>
      </w:pPr>
      <w:r>
        <w:t xml:space="preserve">4.5 Continuing Education</w:t>
      </w:r>
    </w:p>
    <w:p>
      <w:pPr>
        <w:pStyle w:val="FirstParagraph"/>
      </w:pPr>
      <w:r>
        <w:t xml:space="preserve">The Midwife showed a strong commitment to professional development, regularly attending workshops and conferences. However, there is room for further engagement with advanced training programs to enhance their expertise in specialized areas of midwifery.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Standardize Documentation:</w:t>
      </w:r>
      <w:r>
        <w:t xml:space="preserve"> </w:t>
      </w:r>
      <w:r>
        <w:t xml:space="preserve">Implement a standardized template for medical records to ensure consistency and compliance with regulatory requirements.</w:t>
      </w:r>
    </w:p>
    <w:p>
      <w:pPr>
        <w:numPr>
          <w:ilvl w:val="0"/>
          <w:numId w:val="1003"/>
        </w:numPr>
        <w:pStyle w:val="Compact"/>
      </w:pPr>
      <w:r>
        <w:rPr>
          <w:bCs/>
          <w:b/>
        </w:rPr>
        <w:t xml:space="preserve">Advanced Training:</w:t>
      </w:r>
      <w:r>
        <w:t xml:space="preserve"> </w:t>
      </w:r>
      <w:r>
        <w:t xml:space="preserve">Encourage the Midwife to pursue advanced training in areas such as high-risk pregnancies and neonatal care to further enhance their clinical skills.</w:t>
      </w:r>
    </w:p>
    <w:p>
      <w:pPr>
        <w:numPr>
          <w:ilvl w:val="0"/>
          <w:numId w:val="1003"/>
        </w:numPr>
        <w:pStyle w:val="Compact"/>
      </w:pPr>
      <w:r>
        <w:rPr>
          <w:bCs/>
          <w:b/>
        </w:rPr>
        <w:t xml:space="preserve">Mentorship Program:</w:t>
      </w:r>
      <w:r>
        <w:t xml:space="preserve"> </w:t>
      </w:r>
      <w:r>
        <w:t xml:space="preserve">Establish a mentorship program where the Midwife can share their expertise with junior colleagues, fostering a culture of continuous learning and improvement.</w:t>
      </w:r>
    </w:p>
    <w:bookmarkEnd w:id="30"/>
    <w:bookmarkStart w:id="31" w:name="conclusion"/>
    <w:p>
      <w:pPr>
        <w:pStyle w:val="Heading2"/>
      </w:pPr>
      <w:r>
        <w:t xml:space="preserve">6. Conclusion</w:t>
      </w:r>
    </w:p>
    <w:p>
      <w:pPr>
        <w:pStyle w:val="FirstParagraph"/>
      </w:pPr>
      <w:r>
        <w:t xml:space="preserve">This Peer Review Report confirms that the Midwife operating in France Paris provides high-quality, compassionate, and ethical care to their patients. While there are minor areas for improvement, the Midwife's overall performance is exemplary. By addressing the recommendations outlined in this report, the Midwife can further enhance their practice and continue to make a positive impact on the maternal and child health outcomes in France Paris.</w:t>
      </w:r>
    </w:p>
    <w:bookmarkEnd w:id="31"/>
    <w:p>
      <w:pPr>
        <w:pStyle w:val="BodyText"/>
      </w:pPr>
      <w:r>
        <w:rPr>
          <w:bCs/>
          <w:b/>
        </w:rPr>
        <w:t xml:space="preserve">Prepared by:</w:t>
      </w:r>
    </w:p>
    <w:p>
      <w:pPr>
        <w:pStyle w:val="BodyText"/>
      </w:pPr>
      <w:r>
        <w:t xml:space="preserve">Dr. Jean Dupont</w:t>
      </w:r>
    </w:p>
    <w:p>
      <w:pPr>
        <w:pStyle w:val="BodyText"/>
      </w:pPr>
      <w:r>
        <w:t xml:space="preserve">Senior Peer Reviewer</w:t>
      </w:r>
    </w:p>
    <w:p>
      <w:pPr>
        <w:pStyle w:val="BodyText"/>
      </w:pPr>
      <w:r>
        <w:t xml:space="preserve">France Paris Healthcare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France Paris</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