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Midwife</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Collegio dei Medici e degli Ostetrici della Campania</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practice, clinical competence, and ethical adherence of a registered Midwife operating within the healthcare system of Italy Naples. The review is conducted in accordance with the standards set forth by the Italian Ministry of Health and the specific regional guidelines of Campania. The primary objective is to ensure that the midwifery care provided aligns with the highest standards of safety, efficacy, and patient-centeredness required in the modern obstetric and gynecological landscape of Naples.</w:t>
      </w:r>
    </w:p>
    <w:p>
      <w:pPr>
        <w:pStyle w:val="BodyText"/>
      </w:pPr>
      <w:r>
        <w:t xml:space="preserve">The scope of this review encompasses a comprehensive analysis of the Midwife's performance over the preceding twelve months. This includes an assessment of antenatal care, intrapartum management, postnatal support, and neonatal care. Furthermore, the review considers the Midwife's ability to navigate the specific cultural and socio-economic dynamics prevalent in the Naples metropolitan area, ensuring that care is accessible, respectful, and culturally competent for a diverse patient population.</w:t>
      </w:r>
    </w:p>
    <w:bookmarkEnd w:id="21"/>
    <w:bookmarkStart w:id="22" w:name="Xaa9b36e5b7f8c1d8f09cffbf31c88708ff737e8"/>
    <w:p>
      <w:pPr>
        <w:pStyle w:val="Heading2"/>
      </w:pPr>
      <w:r>
        <w:t xml:space="preserve">2. Clinical Competence and Practice Standards</w:t>
      </w:r>
    </w:p>
    <w:p>
      <w:pPr>
        <w:pStyle w:val="FirstParagraph"/>
      </w:pPr>
      <w:r>
        <w:t xml:space="preserve">The evaluation of the Midwife's clinical skills was rigorous, focusing on adherence to evidence-based protocols. In the context of Italy Naples, where public and private healthcare facilities often collaborate, the Midwife demonstrated a robust understanding of clinical pathways. The review found that the Midwife consistently applies the latest guidelines regarding fetal monitoring, pain management, and the management of labor complications.</w:t>
      </w:r>
    </w:p>
    <w:p>
      <w:pPr>
        <w:pStyle w:val="BodyText"/>
      </w:pPr>
      <w:r>
        <w:t xml:space="preserve">A significant portion of the assessment focused on the Midwife's role in promoting natural birth while maintaining vigilance for potential risks. The Midwife exhibited excellent proficiency in recognizing early signs of fetal distress and maternal hemorrhage, ensuring timely escalation to obstetricians when necessary. This balance between supportive midwifery care and medical intervention is critical in the high-volume maternity units found in Naples. The Midwife's documentation was found to be thorough, accurate, and compliant with Italian legal requirements for medical records, facilitating seamless communication within the multidisciplinary team.</w:t>
      </w:r>
    </w:p>
    <w:bookmarkEnd w:id="22"/>
    <w:bookmarkStart w:id="23" w:name="X686e3c80bad5afa65e09cb961b72ed23a3675b3"/>
    <w:p>
      <w:pPr>
        <w:pStyle w:val="Heading2"/>
      </w:pPr>
      <w:r>
        <w:t xml:space="preserve">3. Cultural Competence and Patient Communication</w:t>
      </w:r>
    </w:p>
    <w:p>
      <w:pPr>
        <w:pStyle w:val="FirstParagraph"/>
      </w:pPr>
      <w:r>
        <w:t xml:space="preserve">Operating in Italy Naples requires a unique sensitivity to cultural diversity. The city hosts a mix of traditional Italian families and a growing immigrant population. This Peer Review Report highlights the Midwife's exceptional ability to communicate effectively across cultural barriers. The Midwife was observed utilizing appropriate language support services and demonstrating a deep respect for various cultural birthing traditions, provided they do not compromise clinical safety.</w:t>
      </w:r>
    </w:p>
    <w:p>
      <w:pPr>
        <w:pStyle w:val="BodyText"/>
      </w:pPr>
      <w:r>
        <w:t xml:space="preserve">The Midwife's approach to patient education was particularly noteworthy. In antenatal classes and individual consultations, the Midwife successfully empowered expectant mothers with knowledge about nutrition, breastfeeding, and newborn care. This educational role is vital in Naples, where health literacy can vary significantly among different communities. The Midwife's empathetic communication style fosters trust, which is essential for encouraging women to seek timely prenatal care and adhere to postnatal follow-up schedules.</w:t>
      </w:r>
    </w:p>
    <w:bookmarkEnd w:id="23"/>
    <w:bookmarkStart w:id="24" w:name="ethical-practice-and-professionalism"/>
    <w:p>
      <w:pPr>
        <w:pStyle w:val="Heading2"/>
      </w:pPr>
      <w:r>
        <w:t xml:space="preserve">4. Ethical Practice and Professionalism</w:t>
      </w:r>
    </w:p>
    <w:p>
      <w:pPr>
        <w:pStyle w:val="FirstParagraph"/>
      </w:pPr>
      <w:r>
        <w:t xml:space="preserve">Adherence to the Code of Ethics for Midwives in Italy is a fundamental requirement. The review confirmed that the Midwife upholds the principles of autonomy, beneficence, non-maleficence, and justice. The Midwife consistently respects the informed consent of patients, ensuring that all procedures and interventions are explained clearly. Confidentiality is maintained with the utmost rigor, protecting the privacy of patients in accordance with GDPR regulations and Italian privacy laws.</w:t>
      </w:r>
    </w:p>
    <w:p>
      <w:pPr>
        <w:pStyle w:val="BodyText"/>
      </w:pPr>
      <w:r>
        <w:t xml:space="preserve">Furthermore, the Midwife demonstrates strong professional integrity in interactions with colleagues. The review noted a collaborative spirit with obstetricians, pediatricians, and nursing staff within the Naples healthcare network. This teamwork is crucial for the holistic management of high-risk pregnancies and the overall efficiency of the maternity ward. The Midwife actively participates in continuing professional development (CPD), staying updated on emerging trends in midwifery and obstetrics.</w:t>
      </w:r>
    </w:p>
    <w:bookmarkEnd w:id="24"/>
    <w:bookmarkStart w:id="25" w:name="Xda79409093af40bd3d15ed7d2a5582dbca223f1"/>
    <w:p>
      <w:pPr>
        <w:pStyle w:val="Heading2"/>
      </w:pPr>
      <w:r>
        <w:t xml:space="preserve">5. Areas for Improvement and Recommendations</w:t>
      </w:r>
    </w:p>
    <w:p>
      <w:pPr>
        <w:pStyle w:val="FirstParagraph"/>
      </w:pPr>
      <w:r>
        <w:t xml:space="preserve">While the Midwife's performance is largely exemplary, this Peer Review Report identifies a few areas for potential enhancement. Given the increasing prevalence of mental health issues during pregnancy and postpartum in Italy Naples, it is recommended that the Midwife pursue additional training in perinatal mental health screening and support. Enhancing skills in this area would allow for earlier identification of postpartum depression and anxiety, providing crucial support to vulnerable mothers.</w:t>
      </w:r>
    </w:p>
    <w:p>
      <w:pPr>
        <w:pStyle w:val="BodyText"/>
      </w:pPr>
      <w:r>
        <w:t xml:space="preserve">Additionally, the Midwife is encouraged to further engage in community outreach programs. By extending midwifery services beyond the hospital walls into the neighborhoods of Naples, the Midwife can help bridge gaps in healthcare access for marginalized groups. This proactive approach aligns with the broader public health goals of the Campania region to improve maternal and infant health outcomes.</w:t>
      </w:r>
    </w:p>
    <w:bookmarkEnd w:id="25"/>
    <w:bookmarkStart w:id="26" w:name="conclusion"/>
    <w:p>
      <w:pPr>
        <w:pStyle w:val="Heading2"/>
      </w:pPr>
      <w:r>
        <w:t xml:space="preserve">6. Conclusion</w:t>
      </w:r>
    </w:p>
    <w:p>
      <w:pPr>
        <w:pStyle w:val="FirstParagraph"/>
      </w:pPr>
      <w:r>
        <w:t xml:space="preserve">In conclusion, this Peer Review Report affirms that the Midwife under review is a highly competent, ethical, and compassionate professional. The Midwife's practice in Italy Naples meets and often exceeds the required standards of care. The ability to combine clinical excellence with cultural sensitivity makes this Midwife an invaluable asset to the healthcare community in Naples. The recommendations provided are intended to support further professional growth and ensure continued excellence in midwifery care.</w:t>
      </w:r>
    </w:p>
    <w:bookmarkEnd w:id="26"/>
    <w:p>
      <w:pPr>
        <w:pStyle w:val="BodyText"/>
      </w:pPr>
      <w:r>
        <w:rPr>
          <w:bCs/>
          <w:b/>
        </w:rPr>
        <w:t xml:space="preserve">Reviewed by:</w:t>
      </w:r>
    </w:p>
    <w:p>
      <w:pPr>
        <w:pStyle w:val="BodyText"/>
      </w:pPr>
      <w:r>
        <w:t xml:space="preserve">Dr. Elena Rossi, Senior Midwife</w:t>
      </w:r>
    </w:p>
    <w:p>
      <w:pPr>
        <w:pStyle w:val="BodyText"/>
      </w:pPr>
      <w:r>
        <w:t xml:space="preserve">Regional Peer Review Committee</w:t>
      </w:r>
    </w:p>
    <w:p>
      <w:pPr>
        <w:pStyle w:val="BodyText"/>
      </w:pPr>
      <w: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 Italy Naples</dc:title>
  <dc:creator/>
  <dc:language>en</dc:language>
  <cp:keywords/>
  <dcterms:created xsi:type="dcterms:W3CDTF">2026-10-10T03:54:09Z</dcterms:created>
  <dcterms:modified xsi:type="dcterms:W3CDTF">2026-10-10T03:54:09Z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