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Location:</w:t>
      </w:r>
      <w:r>
        <w:t xml:space="preserve"> </w:t>
      </w:r>
      <w:r>
        <w:t xml:space="preserve">Japan Tokyo</w:t>
      </w:r>
    </w:p>
    <w:bookmarkEnd w:id="20"/>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JPN-TKY-MW-2023-089</w:t>
      </w:r>
    </w:p>
    <w:p>
      <w:pPr>
        <w:pStyle w:val="BodyText"/>
      </w:pPr>
      <w:r>
        <w:rPr>
          <w:bCs/>
          <w:b/>
        </w:rPr>
        <w:t xml:space="preserve">Midwife Name:</w:t>
      </w:r>
      <w:r>
        <w:t xml:space="preserve"> </w:t>
      </w:r>
      <w:r>
        <w:t xml:space="preserve">[Name Redacted]</w:t>
      </w:r>
    </w:p>
    <w:p>
      <w:pPr>
        <w:pStyle w:val="BodyText"/>
      </w:pPr>
      <w:r>
        <w:rPr>
          <w:bCs/>
          <w:b/>
        </w:rPr>
        <w:t xml:space="preserve">License Number:</w:t>
      </w:r>
      <w:r>
        <w:t xml:space="preserve"> </w:t>
      </w:r>
      <w:r>
        <w:t xml:space="preserve">[License Number Redacted]</w:t>
      </w:r>
    </w:p>
    <w:p>
      <w:pPr>
        <w:pStyle w:val="BodyText"/>
      </w:pPr>
      <w:r>
        <w:rPr>
          <w:bCs/>
          <w:b/>
        </w:rPr>
        <w:t xml:space="preserve">Facility:</w:t>
      </w:r>
      <w:r>
        <w:t xml:space="preserve"> </w:t>
      </w:r>
      <w:r>
        <w:t xml:space="preserve">[Facility Name], Tokyo Metropolis</w:t>
      </w:r>
    </w:p>
    <w:p>
      <w:pPr>
        <w:pStyle w:val="BodyText"/>
      </w:pPr>
      <w:r>
        <w:rPr>
          <w:bCs/>
          <w:b/>
        </w:rPr>
        <w:t xml:space="preserve">Reviewer:</w:t>
      </w:r>
      <w:r>
        <w:t xml:space="preserve"> </w:t>
      </w:r>
      <w:r>
        <w:t xml:space="preserve">Dr. [Reviewer Name], Senior Midwifery Auditor</w:t>
      </w:r>
    </w:p>
    <w:bookmarkStart w:id="21" w:name="introduction-and-scope"/>
    <w:p>
      <w:pPr>
        <w:pStyle w:val="Heading2"/>
      </w:pPr>
      <w:r>
        <w:t xml:space="preserve">1. Introduction and Scope</w:t>
      </w:r>
    </w:p>
    <w:p>
      <w:pPr>
        <w:pStyle w:val="FirstParagraph"/>
      </w:pPr>
      <w:r>
        <w:t xml:space="preserve">This Peer Review Report has been prepared to evaluate the professional standards, clinical competencies, and ethical conduct of the designated Midwife practicing within the Tokyo metropolitan area. The review aligns with the regulations set forth by the Ministry of Health, Labour and Welfare (MHLW) of Japan and the standards established by the Japan Association of Midwives. The primary objective of this assessment is to ensure that the Midwife maintains the highest level of care for mothers and newborns, adhering to the specific cultural and medical expectations prevalent in Japan Tokyo.</w:t>
      </w:r>
    </w:p>
    <w:p>
      <w:pPr>
        <w:pStyle w:val="BodyText"/>
      </w:pPr>
      <w:r>
        <w:t xml:space="preserve">The scope of this review encompasses a comprehensive analysis of clinical records, direct observation of patient interactions, adherence to infection control protocols, and the Midwife's ability to navigate the unique healthcare landscape of Tokyo. Given the high density of the population and the advanced medical infrastructure in Tokyo, the expectations for efficiency, precision, and patient communication are exceptionally high. This report details the findings regarding the Midwife's performance against these rigorous benchmarks.</w:t>
      </w:r>
    </w:p>
    <w:bookmarkEnd w:id="21"/>
    <w:bookmarkStart w:id="22" w:name="clinical-competency-and-obstetric-care"/>
    <w:p>
      <w:pPr>
        <w:pStyle w:val="Heading2"/>
      </w:pPr>
      <w:r>
        <w:t xml:space="preserve">2. Clinical Competency and Obstetric Care</w:t>
      </w:r>
    </w:p>
    <w:p>
      <w:pPr>
        <w:pStyle w:val="FirstParagraph"/>
      </w:pPr>
      <w:r>
        <w:t xml:space="preserve">The evaluation of the Midwife's clinical skills focused on prenatal care, intrapartum management, and postnatal support. In the context of Japan Tokyo, where maternal mortality rates are among the lowest globally, the standard for clinical excellence is paramount. The Midwife demonstrated a robust understanding of physiological labor and birth, effectively monitoring fetal heart rates and maternal vital signs in accordance with Japanese clinical guidelines.</w:t>
      </w:r>
    </w:p>
    <w:p>
      <w:pPr>
        <w:pStyle w:val="BodyText"/>
      </w:pPr>
      <w:r>
        <w:t xml:space="preserve">A key aspect of the review involved the assessment of the Midwife's ability to identify complications early. The Midwife showed proficiency in recognizing signs of preeclampsia, fetal distress, and postpartum hemorrhage. Furthermore, the Midwife exhibited strong collaboration skills with obstetricians and neonatologists at the affiliated hospital in Tokyo. This interdisciplinary cooperation is vital in the Japanese healthcare system, where the distinction between midwifery-led care and obstetric-led care is clearly defined yet highly integrated. The Midwife successfully facilitated safe transfers of care when medical intervention was required, ensuring continuity for the patient.</w:t>
      </w:r>
    </w:p>
    <w:bookmarkEnd w:id="22"/>
    <w:bookmarkStart w:id="23" w:name="X686e3c80bad5afa65e09cb961b72ed23a3675b3"/>
    <w:p>
      <w:pPr>
        <w:pStyle w:val="Heading2"/>
      </w:pPr>
      <w:r>
        <w:t xml:space="preserve">3. Cultural Competence and Patient Communication</w:t>
      </w:r>
    </w:p>
    <w:p>
      <w:pPr>
        <w:pStyle w:val="FirstParagraph"/>
      </w:pPr>
      <w:r>
        <w:t xml:space="preserve">Practicing as a Midwife in Japan Tokyo requires a nuanced understanding of local cultural norms, particularly regarding hierarchy, privacy, and family involvement. The review assessed the Midwife's communication style with diverse patient populations, including international residents in Tokyo who may require language support. The Midwife demonstrated exceptional cultural sensitivity, respecting the traditional Japanese value of "wa" (harmony) while ensuring that informed consent was obtained clearly and respectfully.</w:t>
      </w:r>
    </w:p>
    <w:p>
      <w:pPr>
        <w:pStyle w:val="BodyText"/>
      </w:pPr>
      <w:r>
        <w:t xml:space="preserve">The Midwife was observed providing detailed education on postpartum recovery, including the traditional "puerperium" care practices often valued in Japan, while also integrating modern medical advice. The ability to balance traditional expectations with evidence-based medicine is a critical skill for a Midwife in this region. The Midwife's documentation of patient conversations was thorough, reflecting the high standard of record-keeping required by Japanese law.</w:t>
      </w:r>
    </w:p>
    <w:bookmarkEnd w:id="23"/>
    <w:bookmarkStart w:id="24" w:name="adherence-to-legal-and-ethical-standards"/>
    <w:p>
      <w:pPr>
        <w:pStyle w:val="Heading2"/>
      </w:pPr>
      <w:r>
        <w:t xml:space="preserve">4. Adherence to Legal and Ethical Standards</w:t>
      </w:r>
    </w:p>
    <w:p>
      <w:pPr>
        <w:pStyle w:val="FirstParagraph"/>
      </w:pPr>
      <w:r>
        <w:t xml:space="preserve">Compliance with the Midwife Law of Japan and the Medical Practitioners Act was a central focus of this Peer Review Report. The Midwife adhered strictly to the scope of practice defined for midwives in Japan, which includes the management of normal pregnancies and deliveries but excludes surgical interventions. The review confirmed that the Midwife maintained accurate and confidential medical records, complying with the Act on the Protection of Personal Information.</w:t>
      </w:r>
    </w:p>
    <w:p>
      <w:pPr>
        <w:pStyle w:val="BodyText"/>
      </w:pPr>
      <w:r>
        <w:t xml:space="preserve">Ethical conduct was evaluated based on the Midwife's interactions with patients and colleagues. The Midwife upheld the principles of autonomy, beneficence, non-maleficence, and justice. There were no instances of negligence or ethical breaches identified during the review period. The Midwife also demonstrated a commitment to continuing professional development, having completed the mandatory continuing education credits required by the Tokyo Metropolitan Government for healthcare professionals.</w:t>
      </w:r>
    </w:p>
    <w:bookmarkEnd w:id="24"/>
    <w:bookmarkStart w:id="25" w:name="Xda79409093af40bd3d15ed7d2a5582dbca223f1"/>
    <w:p>
      <w:pPr>
        <w:pStyle w:val="Heading2"/>
      </w:pPr>
      <w:r>
        <w:t xml:space="preserve">5. Areas for Improvement and Recommendations</w:t>
      </w:r>
    </w:p>
    <w:p>
      <w:pPr>
        <w:pStyle w:val="FirstParagraph"/>
      </w:pPr>
      <w:r>
        <w:t xml:space="preserve">While the Midwife's performance was largely exemplary, the review identified minor areas for enhancement. It is recommended that the Midwife further develop skills in managing high-risk pregnancies associated with the aging maternal demographic in Tokyo. Additionally, enhancing proficiency in English medical terminology would be beneficial for serving the growing expatriate community in the city. The Midwife is encouraged to participate in advanced workshops on neonatal resuscitation to further solidify their emergency response capabilities.</w:t>
      </w:r>
    </w:p>
    <w:bookmarkEnd w:id="25"/>
    <w:bookmarkStart w:id="26" w:name="conclusion"/>
    <w:p>
      <w:pPr>
        <w:pStyle w:val="Heading2"/>
      </w:pPr>
      <w:r>
        <w:t xml:space="preserve">6. Conclusion</w:t>
      </w:r>
    </w:p>
    <w:p>
      <w:pPr>
        <w:pStyle w:val="FirstParagraph"/>
      </w:pPr>
      <w:r>
        <w:t xml:space="preserve">In conclusion, this Peer Review Report affirms that the Midwife under review meets the high standards required for practice in Japan Tokyo. The Midwife demonstrates clinical competence, cultural awareness, and ethical integrity. The findings indicate that the Midwife is fit to continue providing safe and effective care to mothers and newborns in the Tokyo region. This report serves as a formal record of the Midwife's professional standing and commitment to the advancement of midwifery care in Japan.</w:t>
      </w:r>
    </w:p>
    <w:p>
      <w:pPr>
        <w:pStyle w:val="BodyText"/>
      </w:pPr>
      <w:r>
        <w:rPr>
          <w:bCs/>
          <w:b/>
        </w:rPr>
        <w:t xml:space="preserve">Reviewer Signature:</w:t>
      </w:r>
    </w:p>
    <w:p>
      <w:pPr>
        <w:pStyle w:val="BodyText"/>
      </w:pPr>
      <w:r>
        <w:t xml:space="preserve">Dr. [Reviewer Name]</w:t>
      </w:r>
    </w:p>
    <w:p>
      <w:pPr>
        <w:pStyle w:val="BodyText"/>
      </w:pPr>
      <w:r>
        <w:t xml:space="preserve">Senior Midwifery Auditor</w:t>
      </w:r>
      <w:r>
        <w:br/>
      </w:r>
      <w:r>
        <w:t xml:space="preserve">Japan Association of Midwives</w:t>
      </w:r>
    </w:p>
    <w:p>
      <w:pPr>
        <w:pStyle w:val="BodyText"/>
      </w:pPr>
      <w:r>
        <w:rPr>
          <w:bCs/>
          <w:b/>
        </w:rPr>
        <w:t xml:space="preserve">Midwife Acknowledgment:</w:t>
      </w:r>
    </w:p>
    <w:p>
      <w:pPr>
        <w:pStyle w:val="BodyText"/>
      </w:pPr>
      <w:r>
        <w:t xml:space="preserve">[Midwife Name]</w:t>
      </w:r>
    </w:p>
    <w:p>
      <w:pPr>
        <w:pStyle w:val="BodyText"/>
      </w:pPr>
      <w:r>
        <w:t xml:space="preserve">Licensed Midwife</w:t>
      </w:r>
      <w:r>
        <w:br/>
      </w:r>
      <w:r>
        <w:t xml:space="preserve">Tokyo, Japan</w:t>
      </w:r>
    </w:p>
    <w:p>
      <w:pPr>
        <w:pStyle w:val="BodyText"/>
      </w:pPr>
      <w:r>
        <w:t xml:space="preserve">This document is confidential and intended solely for the use of the individuals and entities named above. Unauthorized distribution is prohibited.</w:t>
      </w:r>
    </w:p>
    <w:p>
      <w:pPr>
        <w:pStyle w:val="BodyText"/>
      </w:pPr>
      <w:r>
        <w:t xml:space="preserve">© 2023 Professional Midwifery Review Board - Japan Tokyo Chapter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Japan Tokyo</dc:title>
  <dc:creator/>
  <dc:language>en</dc:language>
  <cp:keywords/>
  <dcterms:created xsi:type="dcterms:W3CDTF">2026-10-10T04:49:47Z</dcterms:created>
  <dcterms:modified xsi:type="dcterms:W3CDTF">2026-10-10T04:49:47Z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