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Singapore</w:t>
      </w:r>
    </w:p>
    <w:bookmarkStart w:id="28" w:name="Xc93880d8bc83175b834f3b12fbbf858b17c0596"/>
    <w:p>
      <w:pPr>
        <w:pStyle w:val="Heading1"/>
      </w:pPr>
      <w:r>
        <w:t xml:space="preserve">Peer Review Report: Midwife Clinical Practice</w:t>
      </w:r>
    </w:p>
    <w:p>
      <w:pPr>
        <w:pStyle w:val="FirstParagraph"/>
      </w:pPr>
      <w:r>
        <w:rPr>
          <w:bCs/>
          <w:b/>
        </w:rPr>
        <w:t xml:space="preserve">Subject of Review (Midwife Name):</w:t>
      </w:r>
      <w:r>
        <w:t xml:space="preserve"> </w:t>
      </w:r>
      <w:r>
        <w:t xml:space="preserve">Ms. Sarah Tan, R.M., R.N.</w:t>
      </w:r>
      <w:r>
        <w:t xml:space="preserve"> </w:t>
      </w:r>
      <w:r>
        <w:rPr>
          <w:bCs/>
          <w:b/>
        </w:rPr>
        <w:t xml:space="preserve">Registration Number:</w:t>
      </w:r>
      <w:r>
        <w:t xml:space="preserve"> </w:t>
      </w:r>
      <w:r>
        <w:t xml:space="preserve">M-12345678</w:t>
      </w:r>
      <w:r>
        <w:t xml:space="preserve"> </w:t>
      </w:r>
      <w:r>
        <w:rPr>
          <w:bCs/>
          <w:b/>
        </w:rPr>
        <w:t xml:space="preserve">Place of Practice:</w:t>
      </w:r>
      <w:r>
        <w:t xml:space="preserve"> </w:t>
      </w:r>
      <w:r>
        <w:t xml:space="preserve">National University Hospital, Singapore</w:t>
      </w:r>
    </w:p>
    <w:p>
      <w:pPr>
        <w:pStyle w:val="BodyText"/>
      </w:pPr>
      <w:r>
        <w:rPr>
          <w:bCs/>
          <w:b/>
        </w:rPr>
        <w:t xml:space="preserve">Reviewer Name:</w:t>
      </w:r>
      <w:r>
        <w:t xml:space="preserve"> </w:t>
      </w:r>
      <w:r>
        <w:t xml:space="preserve">Dr. Emily Wong, Senior Midwife</w:t>
      </w:r>
      <w:r>
        <w:t xml:space="preserve"> </w:t>
      </w:r>
      <w:r>
        <w:rPr>
          <w:bCs/>
          <w:b/>
        </w:rPr>
        <w:t xml:space="preserve">Review Date:</w:t>
      </w:r>
      <w:r>
        <w:t xml:space="preserve"> </w:t>
      </w:r>
      <w:r>
        <w:t xml:space="preserve">October 24, 2023</w:t>
      </w:r>
      <w:r>
        <w:t xml:space="preserve"> </w:t>
      </w:r>
      <w:r>
        <w:rPr>
          <w:bCs/>
          <w:b/>
        </w:rPr>
        <w:t xml:space="preserve">Review Period:</w:t>
      </w:r>
      <w:r>
        <w:t xml:space="preserve"> </w:t>
      </w:r>
      <w:r>
        <w:t xml:space="preserve">January 2023 – September 2023</w:t>
      </w:r>
    </w:p>
    <w:bookmarkStart w:id="20" w:name="introduction-and-scope"/>
    <w:p>
      <w:pPr>
        <w:pStyle w:val="Heading2"/>
      </w:pPr>
      <w:r>
        <w:t xml:space="preserve">1. Introduction and Scope</w:t>
      </w:r>
    </w:p>
    <w:p>
      <w:pPr>
        <w:pStyle w:val="FirstParagraph"/>
      </w:pPr>
      <w:r>
        <w:t xml:space="preserve">This Peer Review Report has been compiled to evaluate the professional competence, clinical practice, and ethical conduct of the Midwife, Ms. Sarah Tan, within the healthcare framework of Singapore. In Singapore, the role of the Midwife is pivotal in ensuring the safety and well-being of mothers and newborns, adhering strictly to the guidelines set forth by the Singapore Nursing Board (SNB) and the Ministry of Health (MOH). This review aims to assess whether the Midwife maintains the high standards of care expected in Singapore’s world-class healthcare system.</w:t>
      </w:r>
    </w:p>
    <w:p>
      <w:pPr>
        <w:pStyle w:val="BodyText"/>
      </w:pPr>
      <w:r>
        <w:t xml:space="preserve">The scope of this review encompasses clinical decision-making, patient communication, adherence to protocols, documentation accuracy, and professional development. The evaluation is based on case file audits, direct observation of practice, and feedback from multidisciplinary team members.</w:t>
      </w:r>
    </w:p>
    <w:bookmarkEnd w:id="20"/>
    <w:bookmarkStart w:id="22" w:name="clinical-competence-and-patient-care"/>
    <w:p>
      <w:pPr>
        <w:pStyle w:val="Heading2"/>
      </w:pPr>
      <w:r>
        <w:t xml:space="preserve">2. Clinical Competence and Patient Care</w:t>
      </w:r>
    </w:p>
    <w:p>
      <w:pPr>
        <w:pStyle w:val="FirstParagraph"/>
      </w:pPr>
      <w:r>
        <w:t xml:space="preserve">The Midwife demonstrates a robust understanding of antenatal, intrapartum, and postnatal care. During the review period, Ms. Tan managed a caseload of approximately 45 deliveries, including both low-risk and high-risk pregnancies. Her clinical skills in monitoring fetal heart rates, managing labor progression, and performing neonatal resuscitation were observed to be proficient and timely.</w:t>
      </w:r>
    </w:p>
    <w:p>
      <w:pPr>
        <w:pStyle w:val="BodyText"/>
      </w:pPr>
      <w:r>
        <w:t xml:space="preserve">In the context of Singapore’s diverse population, the Midwife showed exceptional cultural sensitivity. She effectively communicated with patients from various ethnic backgrounds, ensuring that informed consent was obtained and that cultural preferences regarding birth were respected where medically safe. This aligns with the core values of patient-centered care promoted in Singapore hospitals.</w:t>
      </w:r>
    </w:p>
    <w:bookmarkStart w:id="21" w:name="key-observations"/>
    <w:p>
      <w:pPr>
        <w:pStyle w:val="Heading3"/>
      </w:pPr>
      <w:r>
        <w:t xml:space="preserve">Key Observations:</w:t>
      </w:r>
    </w:p>
    <w:p>
      <w:pPr>
        <w:numPr>
          <w:ilvl w:val="0"/>
          <w:numId w:val="1001"/>
        </w:numPr>
        <w:pStyle w:val="Compact"/>
      </w:pPr>
      <w:r>
        <w:t xml:space="preserve">Consistently followed the Singapore Ministry of Health’s guidelines for pain management during labor.</w:t>
      </w:r>
    </w:p>
    <w:p>
      <w:pPr>
        <w:numPr>
          <w:ilvl w:val="0"/>
          <w:numId w:val="1001"/>
        </w:numPr>
        <w:pStyle w:val="Compact"/>
      </w:pPr>
      <w:r>
        <w:t xml:space="preserve">Proactively identified signs of pre-eclampsia in two cases, leading to timely interventions by obstetricians.</w:t>
      </w:r>
    </w:p>
    <w:p>
      <w:pPr>
        <w:numPr>
          <w:ilvl w:val="0"/>
          <w:numId w:val="1001"/>
        </w:numPr>
        <w:pStyle w:val="Compact"/>
      </w:pPr>
      <w:r>
        <w:t xml:space="preserve">Provided comprehensive breastfeeding support, contributing to high initiation rates among her patients.</w:t>
      </w:r>
    </w:p>
    <w:bookmarkEnd w:id="21"/>
    <w:bookmarkEnd w:id="22"/>
    <w:bookmarkStart w:id="23" w:name="professionalism-and-ethical-conduct"/>
    <w:p>
      <w:pPr>
        <w:pStyle w:val="Heading2"/>
      </w:pPr>
      <w:r>
        <w:t xml:space="preserve">3. Professionalism and Ethical Conduct</w:t>
      </w:r>
    </w:p>
    <w:p>
      <w:pPr>
        <w:pStyle w:val="FirstParagraph"/>
      </w:pPr>
      <w:r>
        <w:t xml:space="preserve">Professionalism is a cornerstone of the Midwife’s role in Singapore. Ms. Tan has maintained a high level of integrity, confidentiality, and respect in all professional interactions. She adheres strictly to the Code of Conduct and Ethics for Nurses and Midwives in Singapore. There were no reported complaints regarding her conduct during the review period.</w:t>
      </w:r>
    </w:p>
    <w:p>
      <w:pPr>
        <w:pStyle w:val="BodyText"/>
      </w:pPr>
      <w:r>
        <w:t xml:space="preserve">The Midwife collaborates effectively with obstetricians, pediatricians, and nursing staff. Her ability to advocate for her patients while maintaining a collaborative relationship with the medical team is commendable. She participates actively in ward rounds and case discussions, contributing valuable insights based on her midwifery expertise.</w:t>
      </w:r>
    </w:p>
    <w:bookmarkEnd w:id="23"/>
    <w:bookmarkStart w:id="24" w:name="documentation-and-record-keeping"/>
    <w:p>
      <w:pPr>
        <w:pStyle w:val="Heading2"/>
      </w:pPr>
      <w:r>
        <w:t xml:space="preserve">4. Documentation and Record Keeping</w:t>
      </w:r>
    </w:p>
    <w:p>
      <w:pPr>
        <w:pStyle w:val="FirstParagraph"/>
      </w:pPr>
      <w:r>
        <w:t xml:space="preserve">Accurate documentation is critical for legal and clinical continuity in Singapore’s healthcare environment. The Midwife’s patient records were audited for completeness, accuracy, and timeliness. The review found that Ms. Tan’s documentation is thorough and compliant with hospital policies.</w:t>
      </w:r>
    </w:p>
    <w:p>
      <w:pPr>
        <w:pStyle w:val="BodyText"/>
      </w:pPr>
      <w:r>
        <w:t xml:space="preserve">Electronic Medical Records (EMR) entries are detailed, capturing vital signs, labor progress, and patient education provided. However, there is a minor area for improvement regarding the legibility of handwritten notes in emergency situations. It is recommended that the Midwife utilize voice-to-text features or ensure clearer handwriting during high-stress events to prevent any potential misinterpretation.</w:t>
      </w:r>
    </w:p>
    <w:bookmarkEnd w:id="24"/>
    <w:bookmarkStart w:id="25" w:name="continuing-professional-development-cpd"/>
    <w:p>
      <w:pPr>
        <w:pStyle w:val="Heading2"/>
      </w:pPr>
      <w:r>
        <w:t xml:space="preserve">5. Continuing Professional Development (CPD)</w:t>
      </w:r>
    </w:p>
    <w:p>
      <w:pPr>
        <w:pStyle w:val="FirstParagraph"/>
      </w:pPr>
      <w:r>
        <w:t xml:space="preserve">In Singapore, Midwives are required to engage in continuous learning to maintain their registration. Ms. Tan has actively participated in CPD activities, including workshops on neonatal resuscitation updates and seminars on mental health in perinatal care. She has also completed the mandatory infection control training required by the Singapore healthcare authorities.</w:t>
      </w:r>
    </w:p>
    <w:p>
      <w:pPr>
        <w:pStyle w:val="BodyText"/>
      </w:pPr>
      <w:r>
        <w:t xml:space="preserve">Her commitment to staying updated with the latest evidence-based practices ensures that her patients receive care that is aligned with current global and local standards. It is recommended that she consider pursuing advanced certification in high-risk obstetrics to further enhance her skill set.</w:t>
      </w:r>
    </w:p>
    <w:bookmarkEnd w:id="25"/>
    <w:bookmarkStart w:id="26" w:name="areas-for-improvement"/>
    <w:p>
      <w:pPr>
        <w:pStyle w:val="Heading2"/>
      </w:pPr>
      <w:r>
        <w:t xml:space="preserve">6. Areas for Improvement</w:t>
      </w:r>
    </w:p>
    <w:p>
      <w:pPr>
        <w:pStyle w:val="FirstParagraph"/>
      </w:pPr>
      <w:r>
        <w:t xml:space="preserve">While the Midwife’s performance is largely exemplary, the following areas have been identified for development:</w:t>
      </w:r>
    </w:p>
    <w:p>
      <w:pPr>
        <w:numPr>
          <w:ilvl w:val="0"/>
          <w:numId w:val="1002"/>
        </w:numPr>
        <w:pStyle w:val="Compact"/>
      </w:pPr>
      <w:r>
        <w:rPr>
          <w:bCs/>
          <w:b/>
        </w:rPr>
        <w:t xml:space="preserve">Time Management:</w:t>
      </w:r>
      <w:r>
        <w:t xml:space="preserve"> </w:t>
      </w:r>
      <w:r>
        <w:t xml:space="preserve">During peak hours, there were instances where patient education sessions were rushed. Implementing structured educational tools could help streamline this process.</w:t>
      </w:r>
    </w:p>
    <w:p>
      <w:pPr>
        <w:numPr>
          <w:ilvl w:val="0"/>
          <w:numId w:val="1002"/>
        </w:numPr>
        <w:pStyle w:val="Compact"/>
      </w:pPr>
      <w:r>
        <w:rPr>
          <w:bCs/>
          <w:b/>
        </w:rPr>
        <w:t xml:space="preserve">Delegation:</w:t>
      </w:r>
      <w:r>
        <w:t xml:space="preserve"> </w:t>
      </w:r>
      <w:r>
        <w:t xml:space="preserve">As a senior Midwife, there is an opportunity to delegate more tasks to junior staff to foster their development and reduce personal workload.</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practice, professionalism, documentation, and professional development, it is concluded that Ms. Sarah Tan performs her duties as a Midwife in Singapore to a high standard. She is a dedicated professional who contributes positively to the maternity services provided in Singapore.</w:t>
      </w:r>
    </w:p>
    <w:p>
      <w:pPr>
        <w:pStyle w:val="BodyText"/>
      </w:pPr>
      <w:r>
        <w:rPr>
          <w:bCs/>
          <w:b/>
        </w:rPr>
        <w:t xml:space="preserve">Recommendation:</w:t>
      </w:r>
      <w:r>
        <w:t xml:space="preserve"> </w:t>
      </w:r>
      <w:r>
        <w:t xml:space="preserve">The Midwife is recommended for continued practice without restriction. It is advised that she addresses the minor areas for improvement outlined above within the next six months. A follow-up review is suggested to monitor progress in these areas.</w:t>
      </w:r>
    </w:p>
    <w:p>
      <w:pPr>
        <w:pStyle w:val="BodyText"/>
      </w:pPr>
      <w:r>
        <w:rPr>
          <w:bCs/>
          <w:b/>
        </w:rPr>
        <w:t xml:space="preserve">Reviewer Signature:</w:t>
      </w:r>
      <w:r>
        <w:br/>
      </w:r>
      <w:r>
        <w:t xml:space="preserve">__________________________</w:t>
      </w:r>
      <w:r>
        <w:br/>
      </w:r>
      <w:r>
        <w:t xml:space="preserve">Dr. Emily Wong</w:t>
      </w:r>
      <w:r>
        <w:br/>
      </w:r>
      <w:r>
        <w:t xml:space="preserve">Senior Midwife</w:t>
      </w:r>
    </w:p>
    <w:p>
      <w:pPr>
        <w:pStyle w:val="BodyText"/>
      </w:pPr>
      <w:r>
        <w:rPr>
          <w:bCs/>
          <w:b/>
        </w:rPr>
        <w:t xml:space="preserve">Midwife Acknowledgement:</w:t>
      </w:r>
      <w:r>
        <w:br/>
      </w:r>
      <w:r>
        <w:t xml:space="preserve">__________________________</w:t>
      </w:r>
      <w:r>
        <w:br/>
      </w:r>
      <w:r>
        <w:t xml:space="preserve">Ms. Sarah Tan</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Singapore</dc:title>
  <dc:creator/>
  <dc:language>en</dc:language>
  <cp:keywords/>
  <dcterms:created xsi:type="dcterms:W3CDTF">2026-10-10T13:53:17Z</dcterms:created>
  <dcterms:modified xsi:type="dcterms:W3CDTF">2026-10-10T13:53:17Z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