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Harare,</w:t>
      </w:r>
      <w:r>
        <w:t xml:space="preserve"> </w:t>
      </w:r>
      <w:r>
        <w:t xml:space="preserve">Zimbabwe</w:t>
      </w:r>
    </w:p>
    <w:bookmarkStart w:id="20" w:name="peer-review-report-midwifery-practice"/>
    <w:p>
      <w:pPr>
        <w:pStyle w:val="Heading1"/>
      </w:pPr>
      <w:r>
        <w:t xml:space="preserve">Peer Review Report: Midwifery Practice</w:t>
      </w:r>
    </w:p>
    <w:p>
      <w:pPr>
        <w:pStyle w:val="FirstParagraph"/>
      </w:pPr>
      <w:r>
        <w:rPr>
          <w:bCs/>
          <w:b/>
        </w:rPr>
        <w:t xml:space="preserve">Location:</w:t>
      </w:r>
      <w:r>
        <w:t xml:space="preserve"> </w:t>
      </w:r>
      <w:r>
        <w:t xml:space="preserve">Harare, Zimbabwe</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Zimbabwe Midwives Association (ZMA) - Harare Chapter</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clinical competence, professional conduct, and adherence to national standards of a registered Midwife practicing within the Harare metropolitan area. The review is conducted in accordance with the guidelines set forth by the Zimbabwe Nursing Council (ZNC) and the Ministry of Health and Child Care (MoHCC).</w:t>
      </w:r>
    </w:p>
    <w:p>
      <w:pPr>
        <w:pStyle w:val="BodyText"/>
      </w:pPr>
      <w:r>
        <w:t xml:space="preserve">The healthcare landscape in Harare presents unique challenges, ranging from resource constraints in public facilities to the high demand for quality maternal care in private clinics. This report aims to ensure that the Midwife under review maintains the highest standards of care, safeguarding the health of mothers and newborns in Zimbabwe. The assessment focuses on clinical skills, patient communication, emergency management, and ethical practice within the local context.</w:t>
      </w:r>
    </w:p>
    <w:bookmarkEnd w:id="21"/>
    <w:bookmarkStart w:id="22" w:name="clinical-competence-and-patient-care"/>
    <w:p>
      <w:pPr>
        <w:pStyle w:val="Heading2"/>
      </w:pPr>
      <w:r>
        <w:t xml:space="preserve">2. Clinical Competence and Patient Care</w:t>
      </w:r>
    </w:p>
    <w:p>
      <w:pPr>
        <w:pStyle w:val="FirstParagraph"/>
      </w:pPr>
      <w:r>
        <w:t xml:space="preserve">The Midwife demonstrated a solid understanding of antenatal, intrapartum, and postnatal care protocols. During the observation period at the designated facility in Harare, the Midwife was seen conducting thorough antenatal assessments, including blood pressure monitoring, fundal height measurement, and fetal heart rate auscultation. These practices align with the Zimbabwean national guidelines for maternal health.</w:t>
      </w:r>
    </w:p>
    <w:p>
      <w:pPr>
        <w:pStyle w:val="BodyText"/>
      </w:pPr>
      <w:r>
        <w:t xml:space="preserve">However, the review noted areas for improvement regarding the management of high-risk pregnancies. Given the prevalence of conditions such as pre-eclampsia and anemia in the region, the Midwife must ensure timely referral to tertiary centers like Parirenyatwa Group of Hospitals when necessary. The Midwife showed proficiency in normal vaginal deliveries but required further training in managing complicated deliveries, such as shoulder dystocia, which is critical in a setting where immediate surgical intervention may not always be available.</w:t>
      </w:r>
    </w:p>
    <w:bookmarkEnd w:id="22"/>
    <w:bookmarkStart w:id="23" w:name="Xe018464a32c600c6405640efc25f5fd12bde22b"/>
    <w:p>
      <w:pPr>
        <w:pStyle w:val="Heading2"/>
      </w:pPr>
      <w:r>
        <w:t xml:space="preserve">3. Emergency Preparedness and Resource Management</w:t>
      </w:r>
    </w:p>
    <w:p>
      <w:pPr>
        <w:pStyle w:val="FirstParagraph"/>
      </w:pPr>
      <w:r>
        <w:t xml:space="preserve">A critical aspect of midwifery in Harare is the ability to manage emergencies with limited resources. The Midwife was assessed on their response to obstetric emergencies, including postpartum hemorrhage (PPH) and neonatal resuscitation. The Midwife demonstrated knowledge of the "Active Management of the Third Stage of Labour" (AMTSL), a key strategy in preventing PPH.</w:t>
      </w:r>
    </w:p>
    <w:p>
      <w:pPr>
        <w:pStyle w:val="BodyText"/>
      </w:pPr>
      <w:r>
        <w:t xml:space="preserve">The review highlighted the need for better inventory management of essential drugs and supplies. The Midwife should take a more proactive role in monitoring stock levels of oxytocin, magnesium sulfate, and neonatal resuscitation equipment. In the context of Zimbabwe, where supply chain disruptions can occur, the Midwife’s ability to anticipate shortages and implement contingency plans is vital for patient safety.</w:t>
      </w:r>
    </w:p>
    <w:bookmarkEnd w:id="23"/>
    <w:bookmarkStart w:id="24" w:name="professional-conduct-and-ethics"/>
    <w:p>
      <w:pPr>
        <w:pStyle w:val="Heading2"/>
      </w:pPr>
      <w:r>
        <w:t xml:space="preserve">4. Professional Conduct and Ethics</w:t>
      </w:r>
    </w:p>
    <w:p>
      <w:pPr>
        <w:pStyle w:val="FirstParagraph"/>
      </w:pPr>
      <w:r>
        <w:t xml:space="preserve">The Midwife adhered to the ethical standards outlined by the Zimbabwe Nursing Council. Patient confidentiality was maintained, and informed consent was sought before procedures. The Midwife displayed empathy and cultural sensitivity, which is essential when working with diverse communities in Harare.</w:t>
      </w:r>
    </w:p>
    <w:p>
      <w:pPr>
        <w:pStyle w:val="BodyText"/>
      </w:pPr>
      <w:r>
        <w:t xml:space="preserve">However, the review noted instances where communication with patients and their families could be improved. The Midwife should provide clearer explanations of medical procedures and risks, ensuring that patients fully understand their care plans. This is particularly important in a setting where health literacy may vary, and traditional beliefs may influence healthcare decisions.</w:t>
      </w:r>
    </w:p>
    <w:bookmarkEnd w:id="24"/>
    <w:bookmarkStart w:id="25" w:name="documentation-and-record-keeping"/>
    <w:p>
      <w:pPr>
        <w:pStyle w:val="Heading2"/>
      </w:pPr>
      <w:r>
        <w:t xml:space="preserve">5. Documentation and Record Keeping</w:t>
      </w:r>
    </w:p>
    <w:p>
      <w:pPr>
        <w:pStyle w:val="FirstParagraph"/>
      </w:pPr>
      <w:r>
        <w:t xml:space="preserve">Accurate documentation is crucial for continuity of care and legal protection. The Midwife’s patient records were generally complete, but there were inconsistencies in the timing of entries and the level of detail provided. The Midwife must ensure that all clinical observations, interventions, and patient responses are recorded promptly and accurately.</w:t>
      </w:r>
    </w:p>
    <w:p>
      <w:pPr>
        <w:pStyle w:val="BodyText"/>
      </w:pPr>
      <w:r>
        <w:t xml:space="preserve">In line with Zimbabwean health regulations, the Midwife should also ensure that maternal and child health cards are updated correctly, as these are often the primary records used by patients across different facilities in Harare.</w:t>
      </w:r>
    </w:p>
    <w:bookmarkEnd w:id="25"/>
    <w:bookmarkStart w:id="26" w:name="recommendations-for-improvement"/>
    <w:p>
      <w:pPr>
        <w:pStyle w:val="Heading2"/>
      </w:pPr>
      <w:r>
        <w:t xml:space="preserve">6. Recommendations for Improvement</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Advanced Training:</w:t>
      </w:r>
      <w:r>
        <w:t xml:space="preserve"> </w:t>
      </w:r>
      <w:r>
        <w:t xml:space="preserve">The Midwife should enroll in advanced training courses on managing obstetric emergencies and high-risk pregnancies.</w:t>
      </w:r>
    </w:p>
    <w:p>
      <w:pPr>
        <w:numPr>
          <w:ilvl w:val="0"/>
          <w:numId w:val="1001"/>
        </w:numPr>
        <w:pStyle w:val="Compact"/>
      </w:pPr>
      <w:r>
        <w:rPr>
          <w:bCs/>
          <w:b/>
        </w:rPr>
        <w:t xml:space="preserve">Resource Management:</w:t>
      </w:r>
      <w:r>
        <w:t xml:space="preserve"> </w:t>
      </w:r>
      <w:r>
        <w:t xml:space="preserve">Develop a system for monitoring and reporting stock levels of essential drugs and equipment.</w:t>
      </w:r>
    </w:p>
    <w:p>
      <w:pPr>
        <w:numPr>
          <w:ilvl w:val="0"/>
          <w:numId w:val="1001"/>
        </w:numPr>
        <w:pStyle w:val="Compact"/>
      </w:pPr>
      <w:r>
        <w:rPr>
          <w:bCs/>
          <w:b/>
        </w:rPr>
        <w:t xml:space="preserve">Communication Skills:</w:t>
      </w:r>
      <w:r>
        <w:t xml:space="preserve"> </w:t>
      </w:r>
      <w:r>
        <w:t xml:space="preserve">Participate in workshops on patient communication and health education to improve interactions with patients and families.</w:t>
      </w:r>
    </w:p>
    <w:p>
      <w:pPr>
        <w:numPr>
          <w:ilvl w:val="0"/>
          <w:numId w:val="1001"/>
        </w:numPr>
        <w:pStyle w:val="Compact"/>
      </w:pPr>
      <w:r>
        <w:rPr>
          <w:bCs/>
          <w:b/>
        </w:rPr>
        <w:t xml:space="preserve">Documentation:</w:t>
      </w:r>
      <w:r>
        <w:t xml:space="preserve"> </w:t>
      </w:r>
      <w:r>
        <w:t xml:space="preserve">Implement a checklist to ensure all patient records are complete and accurate before the end of each shift.</w:t>
      </w:r>
    </w:p>
    <w:bookmarkEnd w:id="26"/>
    <w:bookmarkStart w:id="27" w:name="conclusion"/>
    <w:p>
      <w:pPr>
        <w:pStyle w:val="Heading2"/>
      </w:pPr>
      <w:r>
        <w:t xml:space="preserve">7. Conclusion</w:t>
      </w:r>
    </w:p>
    <w:p>
      <w:pPr>
        <w:pStyle w:val="FirstParagraph"/>
      </w:pPr>
      <w:r>
        <w:t xml:space="preserve">This Peer Review Report provides a comprehensive assessment of the Midwife’s practice in Harare, Zimbabwe. While the Midwife demonstrates a strong foundation in midwifery care, there are areas that require improvement to ensure the highest standards of patient safety and professional excellence. By addressing the recommendations outlined in this report, the Midwife can enhance their practice and contribute more effectively to maternal and child health in Zimbabwe.</w:t>
      </w:r>
    </w:p>
    <w:p>
      <w:pPr>
        <w:pStyle w:val="BodyText"/>
      </w:pPr>
      <w:r>
        <w:t xml:space="preserve">The Zimbabwe Midwives Association remains committed to supporting the professional development of its members and ensuring that all Midwives in Harare and beyond provide safe, compassionate, and evidence-based care.</w:t>
      </w:r>
    </w:p>
    <w:bookmarkEnd w:id="27"/>
    <w:p>
      <w:pPr>
        <w:pStyle w:val="BodyText"/>
      </w:pPr>
      <w:r>
        <w:rPr>
          <w:bCs/>
          <w:b/>
        </w:rPr>
        <w:t xml:space="preserve">Reviewed by:</w:t>
      </w:r>
    </w:p>
    <w:p>
      <w:pPr>
        <w:pStyle w:val="BodyText"/>
      </w:pPr>
      <w:r>
        <w:t xml:space="preserve">___________________________</w:t>
      </w:r>
    </w:p>
    <w:p>
      <w:pPr>
        <w:pStyle w:val="BodyText"/>
      </w:pPr>
      <w:r>
        <w:t xml:space="preserve">Senior Midwife / Peer Reviewer</w:t>
      </w:r>
    </w:p>
    <w:p>
      <w:pPr>
        <w:pStyle w:val="BodyText"/>
      </w:pPr>
      <w:r>
        <w:t xml:space="preserve">Zimbabwe Midwives Association (ZMA)</w:t>
      </w:r>
    </w:p>
    <w:p>
      <w:pPr>
        <w:pStyle w:val="BodyText"/>
      </w:pPr>
      <w:r>
        <w:t xml:space="preserve">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Harare, Zimbabwe</dc:title>
  <dc:creator/>
  <dc:language>en</dc:language>
  <cp:keywords/>
  <dcterms:created xsi:type="dcterms:W3CDTF">2026-10-10T03:53:14Z</dcterms:created>
  <dcterms:modified xsi:type="dcterms:W3CDTF">2026-10-10T03:53:14Z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