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Military</w:t>
      </w:r>
      <w:r>
        <w:t xml:space="preserve"> </w:t>
      </w:r>
      <w:r>
        <w:t xml:space="preserve">Officer</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Military Officer Evaluation</w:t>
      </w:r>
    </w:p>
    <w:p>
      <w:pPr>
        <w:pStyle w:val="BodyText"/>
      </w:pPr>
      <w:r>
        <w:rPr>
          <w:bCs/>
          <w:b/>
        </w:rPr>
        <w:t xml:space="preserve">Location:</w:t>
      </w:r>
      <w:r>
        <w:t xml:space="preserve"> </w:t>
      </w:r>
      <w:r>
        <w:t xml:space="preserve">Algeria, Algiers</w:t>
      </w:r>
    </w:p>
    <w:p>
      <w:pPr>
        <w:pStyle w:val="BodyText"/>
      </w:pP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This Peer Review Report has been prepared to assess the performance, leadership qualities, and professional conduct of a Military Officer stationed in Algiers, Algeria. The evaluation aims to provide a comprehensive analysis of the officer's capabilities, contributions, and areas for improvement within the context of the Algerian military framework. This report is based on observations, feedback from peers, and documented performance metrics over the past year.</w:t>
      </w:r>
    </w:p>
    <w:bookmarkEnd w:id="21"/>
    <w:bookmarkStart w:id="22" w:name="background"/>
    <w:p>
      <w:pPr>
        <w:pStyle w:val="Heading2"/>
      </w:pPr>
      <w:r>
        <w:t xml:space="preserve">Background</w:t>
      </w:r>
    </w:p>
    <w:p>
      <w:pPr>
        <w:pStyle w:val="FirstParagraph"/>
      </w:pPr>
      <w:r>
        <w:t xml:space="preserve">The Military Officer under review holds a significant position within the Algerian Armed Forces, contributing to national security and defense strategies. Algiers, as the capital city of Algeria, serves as a strategic hub for military operations, training, and administrative functions. The officer's role involves coordinating with various units, ensuring operational readiness, and maintaining discipline among personnel. This report evaluates the officer's effectiveness in fulfilling these responsibilities while adhering to the values and standards of the Algerian military.</w:t>
      </w:r>
    </w:p>
    <w:bookmarkEnd w:id="22"/>
    <w:bookmarkStart w:id="26" w:name="performance-evaluation"/>
    <w:p>
      <w:pPr>
        <w:pStyle w:val="Heading2"/>
      </w:pPr>
      <w:r>
        <w:t xml:space="preserve">Performance Evaluation</w:t>
      </w:r>
    </w:p>
    <w:bookmarkStart w:id="23" w:name="leadership-and-command"/>
    <w:p>
      <w:pPr>
        <w:pStyle w:val="Heading3"/>
      </w:pPr>
      <w:r>
        <w:t xml:space="preserve">Leadership and Command</w:t>
      </w:r>
    </w:p>
    <w:p>
      <w:pPr>
        <w:pStyle w:val="FirstParagraph"/>
      </w:pPr>
      <w:r>
        <w:t xml:space="preserve">The Military Officer has demonstrated strong leadership skills, effectively guiding their unit through complex operations and training exercises. Their ability to inspire confidence and maintain morale among troops is commendable. In Algiers, where the military plays a critical role in safeguarding national interests, the officer's command presence has been instrumental in fostering unity and cohesion within the ranks.</w:t>
      </w:r>
    </w:p>
    <w:p>
      <w:pPr>
        <w:pStyle w:val="BodyText"/>
      </w:pPr>
      <w:r>
        <w:t xml:space="preserve">However, there are opportunities for improvement in delegating tasks and empowering junior officers to take on greater responsibilities. Encouraging a more collaborative leadership style could enhance overall unit performance and prepare the next generation of leaders.</w:t>
      </w:r>
    </w:p>
    <w:bookmarkEnd w:id="23"/>
    <w:bookmarkStart w:id="24" w:name="operational-readiness"/>
    <w:p>
      <w:pPr>
        <w:pStyle w:val="Heading3"/>
      </w:pPr>
      <w:r>
        <w:t xml:space="preserve">Operational Readiness</w:t>
      </w:r>
    </w:p>
    <w:p>
      <w:pPr>
        <w:pStyle w:val="FirstParagraph"/>
      </w:pPr>
      <w:r>
        <w:t xml:space="preserve">The officer has consistently ensured that their unit remains operationally ready, adhering to the rigorous standards set by the Algerian military. Training programs have been well-organized, and equipment maintenance protocols have been diligently followed. The officer's attention to detail has contributed to the unit's ability to respond swiftly to potential threats in and around Algiers.</w:t>
      </w:r>
    </w:p>
    <w:p>
      <w:pPr>
        <w:pStyle w:val="BodyText"/>
      </w:pPr>
      <w:r>
        <w:t xml:space="preserve">One area for improvement is the integration of advanced technologies into training and operations. As Algeria continues to modernize its military capabilities, the officer should prioritize staying updated with the latest advancements and incorporating them into their unit's practices.</w:t>
      </w:r>
    </w:p>
    <w:bookmarkEnd w:id="24"/>
    <w:bookmarkStart w:id="25" w:name="discipline-and-conduct"/>
    <w:p>
      <w:pPr>
        <w:pStyle w:val="Heading3"/>
      </w:pPr>
      <w:r>
        <w:t xml:space="preserve">Discipline and Conduct</w:t>
      </w:r>
    </w:p>
    <w:p>
      <w:pPr>
        <w:pStyle w:val="FirstParagraph"/>
      </w:pPr>
      <w:r>
        <w:t xml:space="preserve">The Military Officer has upheld the highest standards of discipline and conduct, serving as a role model for their subordinates. Their adherence to the code of ethics and military regulations reflects positively on the unit and the broader Algerian Armed Forces. In Algiers, where the military's reputation is closely tied to national pride, the officer's exemplary behavior has reinforced public trust and respect.</w:t>
      </w:r>
    </w:p>
    <w:p>
      <w:pPr>
        <w:pStyle w:val="BodyText"/>
      </w:pPr>
      <w:r>
        <w:t xml:space="preserve">While no major disciplinary issues have been reported, it is recommended that the officer continue to emphasize the importance of ethical conduct and accountability within the unit. Regular briefings and discussions on these topics can help reinforce these values.</w:t>
      </w:r>
    </w:p>
    <w:bookmarkEnd w:id="25"/>
    <w:bookmarkEnd w:id="26"/>
    <w:bookmarkStart w:id="27" w:name="peer-feedback"/>
    <w:p>
      <w:pPr>
        <w:pStyle w:val="Heading2"/>
      </w:pPr>
      <w:r>
        <w:t xml:space="preserve">Peer Feedback</w:t>
      </w:r>
    </w:p>
    <w:p>
      <w:pPr>
        <w:pStyle w:val="FirstParagraph"/>
      </w:pPr>
      <w:r>
        <w:t xml:space="preserve">Feedback from peers and subordinates highlights the officer's dedication, professionalism, and commitment to their duties. Many have praised their ability to remain calm under pressure and make sound decisions during critical situations. Peers have also noted the officer's willingness to collaborate and share knowledge, which has strengthened inter-unit relationships.</w:t>
      </w:r>
    </w:p>
    <w:p>
      <w:pPr>
        <w:pStyle w:val="BodyText"/>
      </w:pPr>
      <w:r>
        <w:t xml:space="preserve">Some peers have suggested that the officer could benefit from seeking more input from their team before making decisions. This approach could foster a sense of ownership and engagement among personnel, ultimately leading to better outcomes.</w:t>
      </w:r>
    </w:p>
    <w:bookmarkEnd w:id="27"/>
    <w:bookmarkStart w:id="28" w:name="recommendations"/>
    <w:p>
      <w:pPr>
        <w:pStyle w:val="Heading2"/>
      </w:pPr>
      <w:r>
        <w:t xml:space="preserve">Recommendations</w:t>
      </w:r>
    </w:p>
    <w:p>
      <w:pPr>
        <w:pStyle w:val="FirstParagraph"/>
      </w:pPr>
      <w:r>
        <w:t xml:space="preserve">Based on the findings of this Peer Review Report, the following recommendations are made to support the continued growth and development of the Military Officer:</w:t>
      </w:r>
    </w:p>
    <w:p>
      <w:pPr>
        <w:numPr>
          <w:ilvl w:val="0"/>
          <w:numId w:val="1001"/>
        </w:numPr>
        <w:pStyle w:val="Compact"/>
      </w:pPr>
      <w:r>
        <w:t xml:space="preserve">Enhance leadership training to focus on delegation and team empowerment.</w:t>
      </w:r>
    </w:p>
    <w:p>
      <w:pPr>
        <w:numPr>
          <w:ilvl w:val="0"/>
          <w:numId w:val="1001"/>
        </w:numPr>
        <w:pStyle w:val="Compact"/>
      </w:pPr>
      <w:r>
        <w:t xml:space="preserve">Prioritize the integration of modern technologies into training and operational procedures.</w:t>
      </w:r>
    </w:p>
    <w:p>
      <w:pPr>
        <w:numPr>
          <w:ilvl w:val="0"/>
          <w:numId w:val="1001"/>
        </w:numPr>
        <w:pStyle w:val="Compact"/>
      </w:pPr>
      <w:r>
        <w:t xml:space="preserve">Encourage open communication and feedback mechanisms within the unit to promote collaboration and innovation.</w:t>
      </w:r>
    </w:p>
    <w:p>
      <w:pPr>
        <w:numPr>
          <w:ilvl w:val="0"/>
          <w:numId w:val="1001"/>
        </w:numPr>
        <w:pStyle w:val="Compact"/>
      </w:pPr>
      <w:r>
        <w:t xml:space="preserve">Continue to uphold and reinforce the values of discipline, ethics, and accountability.</w:t>
      </w:r>
    </w:p>
    <w:bookmarkEnd w:id="28"/>
    <w:bookmarkStart w:id="29" w:name="conclusion"/>
    <w:p>
      <w:pPr>
        <w:pStyle w:val="Heading2"/>
      </w:pPr>
      <w:r>
        <w:t xml:space="preserve">Conclusion</w:t>
      </w:r>
    </w:p>
    <w:p>
      <w:pPr>
        <w:pStyle w:val="FirstParagraph"/>
      </w:pPr>
      <w:r>
        <w:t xml:space="preserve">In conclusion, the Military Officer under review has demonstrated exceptional performance and dedication to their role within the Algerian Armed Forces in Algiers. Their leadership, operational readiness, and conduct have been commendable, contributing significantly to the unit's success and the nation's security. By addressing the areas for improvement outlined in this report, the officer can further enhance their effectiveness and continue to serve as a valuable asset to the military and the people of Algeria.</w:t>
      </w:r>
    </w:p>
    <w:bookmarkEnd w:id="29"/>
    <w:p>
      <w:pPr>
        <w:pStyle w:val="BodyText"/>
      </w:pPr>
      <w:r>
        <w:rPr>
          <w:bCs/>
          <w:b/>
        </w:rPr>
        <w:t xml:space="preserve">Prepared by:</w:t>
      </w:r>
      <w:r>
        <w:t xml:space="preserve"> </w:t>
      </w:r>
      <w:r>
        <w:t xml:space="preserve">[Reviewer's Name]</w:t>
      </w:r>
    </w:p>
    <w:p>
      <w:pPr>
        <w:pStyle w:val="BodyText"/>
      </w:pPr>
      <w:r>
        <w:rPr>
          <w:bCs/>
          <w:b/>
        </w:rPr>
        <w:t xml:space="preserve">Position:</w:t>
      </w:r>
      <w:r>
        <w:t xml:space="preserve"> </w:t>
      </w:r>
      <w:r>
        <w:t xml:space="preserve">[Reviewer's Position]</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Military Officer Evaluation</dc:title>
  <dc:creator/>
  <dc:language>en</dc:language>
  <cp:keywords/>
  <dcterms:created xsi:type="dcterms:W3CDTF">2026-10-10T02:02:36Z</dcterms:created>
  <dcterms:modified xsi:type="dcterms:W3CDTF">2026-10-10T02:02:36Z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