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Military</w:t>
      </w:r>
      <w:r>
        <w:t xml:space="preserve"> </w:t>
      </w:r>
      <w:r>
        <w:t xml:space="preserve">Officer</w:t>
      </w:r>
      <w:r>
        <w:t xml:space="preserve"> </w:t>
      </w:r>
      <w:r>
        <w:t xml:space="preserve">-</w:t>
      </w:r>
      <w:r>
        <w:t xml:space="preserve"> </w:t>
      </w:r>
      <w:r>
        <w:t xml:space="preserve">Egypt</w:t>
      </w:r>
      <w:r>
        <w:t xml:space="preserve"> </w:t>
      </w:r>
      <w:r>
        <w:t xml:space="preserve">Alexandria</w:t>
      </w:r>
    </w:p>
    <w:p>
      <w:pPr>
        <w:pStyle w:val="FirstParagraph"/>
      </w:pPr>
      <w:r>
        <w:t xml:space="preserve">CONFIDENTIAL - INTERNAL USE ONLY</w:t>
      </w:r>
    </w:p>
    <w:bookmarkStart w:id="29" w:name="peer-review-report-military-officer"/>
    <w:p>
      <w:pPr>
        <w:pStyle w:val="Heading1"/>
      </w:pPr>
      <w:r>
        <w:t xml:space="preserve">Peer Review Report: Military Officer</w:t>
      </w:r>
    </w:p>
    <w:p>
      <w:pPr>
        <w:pStyle w:val="FirstParagraph"/>
      </w:pPr>
      <w:r>
        <w:rPr>
          <w:bCs/>
          <w:b/>
        </w:rPr>
        <w:t xml:space="preserve">Subject:</w:t>
      </w:r>
      <w:r>
        <w:t xml:space="preserve"> </w:t>
      </w:r>
      <w:r>
        <w:t xml:space="preserve">Annual Performance &amp; Leadership Assessment</w:t>
      </w:r>
      <w:r>
        <w:br/>
      </w:r>
      <w:r>
        <w:rPr>
          <w:bCs/>
          <w:b/>
        </w:rPr>
        <w:t xml:space="preserve">Location:</w:t>
      </w:r>
      <w:r>
        <w:t xml:space="preserve"> </w:t>
      </w:r>
      <w:r>
        <w:t xml:space="preserve">Alexandria Military District, Egypt</w:t>
      </w:r>
      <w:r>
        <w:br/>
      </w:r>
      <w:r>
        <w:rPr>
          <w:bCs/>
          <w:b/>
        </w:rPr>
        <w:t xml:space="preserve">Date:</w:t>
      </w:r>
      <w:r>
        <w:t xml:space="preserve"> </w:t>
      </w:r>
      <w:r>
        <w:t xml:space="preserve">October 24, 2023</w:t>
      </w:r>
    </w:p>
    <w:p>
      <w:pPr>
        <w:pStyle w:val="BodyText"/>
      </w:pPr>
      <w:r>
        <w:rPr>
          <w:bCs/>
          <w:b/>
        </w:rPr>
        <w:t xml:space="preserve">Reviewing Body:</w:t>
      </w:r>
      <w:r>
        <w:t xml:space="preserve"> </w:t>
      </w:r>
      <w:r>
        <w:t xml:space="preserve">Senior Command Staff</w:t>
      </w:r>
      <w:r>
        <w:br/>
      </w:r>
      <w:r>
        <w:rPr>
          <w:bCs/>
          <w:b/>
        </w:rPr>
        <w:t xml:space="preserve">Classification:</w:t>
      </w:r>
      <w:r>
        <w:t xml:space="preserve"> </w:t>
      </w:r>
      <w:r>
        <w:t xml:space="preserve">Restricted</w:t>
      </w:r>
      <w:r>
        <w:br/>
      </w:r>
      <w:r>
        <w:rPr>
          <w:bCs/>
          <w:b/>
        </w:rPr>
        <w:t xml:space="preserve">Reference ID:</w:t>
      </w:r>
      <w:r>
        <w:t xml:space="preserve"> </w:t>
      </w:r>
      <w:r>
        <w:t xml:space="preserve">ALEX-MIL-2023-089</w:t>
      </w:r>
    </w:p>
    <w:bookmarkStart w:id="20" w:name="executive-summary"/>
    <w:p>
      <w:pPr>
        <w:pStyle w:val="Heading2"/>
      </w:pPr>
      <w:r>
        <w:t xml:space="preserve">1. Executive Summary</w:t>
      </w:r>
    </w:p>
    <w:p>
      <w:pPr>
        <w:pStyle w:val="FirstParagraph"/>
      </w:pPr>
      <w:r>
        <w:t xml:space="preserve">This Peer Review Report serves as a comprehensive evaluation of the subject Military Officer's performance, leadership capabilities, and strategic alignment with the objectives of the Egyptian Armed Forces. The assessment focuses specifically on the officer's tenure within the Alexandria Military District. Given the strategic importance of Alexandria as a major Mediterranean port and a critical logistical hub for the nation, the standards for officers stationed here are exceptionally high. This report analyzes the officer's ability to maintain operational readiness, foster unit cohesion, and execute complex maneuvers within the unique urban and coastal environment of Alexandria.</w:t>
      </w:r>
    </w:p>
    <w:bookmarkEnd w:id="20"/>
    <w:bookmarkStart w:id="21" w:name="X4ba22ec6b6a5f7d71d9102b047e3ed3279cf44a"/>
    <w:p>
      <w:pPr>
        <w:pStyle w:val="Heading2"/>
      </w:pPr>
      <w:r>
        <w:t xml:space="preserve">2. Operational Context: The Alexandria Theater</w:t>
      </w:r>
    </w:p>
    <w:p>
      <w:pPr>
        <w:pStyle w:val="FirstParagraph"/>
      </w:pPr>
      <w:r>
        <w:t xml:space="preserve">To accurately assess the Military Officer, one must understand the specific challenges presented by the Egypt Alexandria region. Unlike the desert training grounds of the Western Desert Command, Alexandria presents a dense urban environment interspersed with critical maritime infrastructure. The officer is required to manage operations that involve close coordination with naval assets, civil defense units, and local municipal authorities.</w:t>
      </w:r>
    </w:p>
    <w:p>
      <w:pPr>
        <w:pStyle w:val="BodyText"/>
      </w:pPr>
      <w:r>
        <w:t xml:space="preserve">The review highlights the officer's proficiency in navigating this complex terrain. The ability to secure key infrastructure points along the Corniche and the port facilities while maintaining a low profile to avoid disrupting civilian commerce is a testament to the officer's tactical acumen. The peer review committee notes that the officer has successfully adapted standard military protocols to fit the sensitive socio-political landscape of Alexandria, ensuring that military presence is felt as protective rather than intrusive.</w:t>
      </w:r>
    </w:p>
    <w:bookmarkEnd w:id="21"/>
    <w:bookmarkStart w:id="24" w:name="leadership-and-command-presence"/>
    <w:p>
      <w:pPr>
        <w:pStyle w:val="Heading2"/>
      </w:pPr>
      <w:r>
        <w:t xml:space="preserve">3. Leadership and Command Presence</w:t>
      </w:r>
    </w:p>
    <w:bookmarkStart w:id="22" w:name="strategic-vision"/>
    <w:p>
      <w:pPr>
        <w:pStyle w:val="Heading3"/>
      </w:pPr>
      <w:r>
        <w:t xml:space="preserve">3.1 Strategic Vision</w:t>
      </w:r>
    </w:p>
    <w:p>
      <w:pPr>
        <w:pStyle w:val="FirstParagraph"/>
      </w:pPr>
      <w:r>
        <w:t xml:space="preserve">The Military Officer demonstrates a clear understanding of the broader strategic goals of the Egyptian military. In the context of Alexandria, this involves not just defense, but also disaster preparedness and humanitarian assistance. The officer has been commended by peers for integrating civil-military cooperation into daily drills, ensuring that the unit is prepared to respond to natural disasters or civil emergencies common in coastal cities.</w:t>
      </w:r>
    </w:p>
    <w:bookmarkEnd w:id="22"/>
    <w:bookmarkStart w:id="23" w:name="personnel-management"/>
    <w:p>
      <w:pPr>
        <w:pStyle w:val="Heading3"/>
      </w:pPr>
      <w:r>
        <w:t xml:space="preserve">3.2 Personnel Management</w:t>
      </w:r>
    </w:p>
    <w:p>
      <w:pPr>
        <w:pStyle w:val="FirstParagraph"/>
      </w:pPr>
      <w:r>
        <w:t xml:space="preserve">A critical aspect of this review is the officer's relationship with subordinates. The peer review indicates a high level of respect within the ranks. The officer is described as approachable yet disciplined, a balance that is crucial for maintaining morale in a garrison environment. Feedback suggests that the officer actively mentors junior lieutenants, preparing them for the specific demands of coastal defense and urban security operations.</w:t>
      </w:r>
    </w:p>
    <w:bookmarkEnd w:id="23"/>
    <w:bookmarkEnd w:id="24"/>
    <w:bookmarkStart w:id="25" w:name="tactical-proficiency-and-training"/>
    <w:p>
      <w:pPr>
        <w:pStyle w:val="Heading2"/>
      </w:pPr>
      <w:r>
        <w:t xml:space="preserve">4. Tactical Proficiency and Training</w:t>
      </w:r>
    </w:p>
    <w:p>
      <w:pPr>
        <w:pStyle w:val="FirstParagraph"/>
      </w:pPr>
      <w:r>
        <w:t xml:space="preserve">The evaluation of the Military Officer's tactical skills reveals a strong commitment to continuous improvement. The officer has overseen several joint exercises involving the Army and the Navy within the Alexandria harbor area. These exercises were designed to test interoperability and rapid response times.</w:t>
      </w:r>
    </w:p>
    <w:p>
      <w:pPr>
        <w:numPr>
          <w:ilvl w:val="0"/>
          <w:numId w:val="1001"/>
        </w:numPr>
        <w:pStyle w:val="Compact"/>
      </w:pPr>
      <w:r>
        <w:rPr>
          <w:bCs/>
          <w:b/>
        </w:rPr>
        <w:t xml:space="preserve">Urban Warfare Readiness:</w:t>
      </w:r>
      <w:r>
        <w:t xml:space="preserve"> </w:t>
      </w:r>
      <w:r>
        <w:t xml:space="preserve">The officer has implemented rigorous training modules focused on urban combat scenarios, utilizing the city's layout to simulate realistic threats.</w:t>
      </w:r>
    </w:p>
    <w:p>
      <w:pPr>
        <w:numPr>
          <w:ilvl w:val="0"/>
          <w:numId w:val="1001"/>
        </w:numPr>
        <w:pStyle w:val="Compact"/>
      </w:pPr>
      <w:r>
        <w:rPr>
          <w:bCs/>
          <w:b/>
        </w:rPr>
        <w:t xml:space="preserve">Logistical Efficiency:</w:t>
      </w:r>
      <w:r>
        <w:t xml:space="preserve"> </w:t>
      </w:r>
      <w:r>
        <w:t xml:space="preserve">Recognizing Alexandria's role as a supply hub, the officer has streamlined supply chain protocols, reducing response times for equipment deployment by 15% over the last fiscal year.</w:t>
      </w:r>
    </w:p>
    <w:p>
      <w:pPr>
        <w:numPr>
          <w:ilvl w:val="0"/>
          <w:numId w:val="1001"/>
        </w:numPr>
        <w:pStyle w:val="Compact"/>
      </w:pPr>
      <w:r>
        <w:rPr>
          <w:bCs/>
          <w:b/>
        </w:rPr>
        <w:t xml:space="preserve">Technological Integration:</w:t>
      </w:r>
      <w:r>
        <w:t xml:space="preserve"> </w:t>
      </w:r>
      <w:r>
        <w:t xml:space="preserve">The officer has successfully integrated new surveillance technologies to monitor the coastline, enhancing the district's ability to detect and neutralize maritime threats.</w:t>
      </w:r>
    </w:p>
    <w:bookmarkEnd w:id="25"/>
    <w:bookmarkStart w:id="26" w:name="inter-agency-collaboration"/>
    <w:p>
      <w:pPr>
        <w:pStyle w:val="Heading2"/>
      </w:pPr>
      <w:r>
        <w:t xml:space="preserve">5. Inter-Agency Collaboration</w:t>
      </w:r>
    </w:p>
    <w:p>
      <w:pPr>
        <w:pStyle w:val="FirstParagraph"/>
      </w:pPr>
      <w:r>
        <w:t xml:space="preserve">One of the standout features of this Military Officer's performance is the ability to collaborate with external entities. In Egypt Alexandria, the military often works alongside the Coast Guard, the Ministry of Interior, and international maritime organizations. The peer review notes that the officer has established robust communication channels with these agencies. This collaboration was particularly evident during recent regional security summits hosted in the city, where the officer's unit provided seamless security support, earning praise from both domestic and international dignitaries.</w:t>
      </w:r>
    </w:p>
    <w:bookmarkEnd w:id="26"/>
    <w:bookmarkStart w:id="27" w:name="areas-for-improvement"/>
    <w:p>
      <w:pPr>
        <w:pStyle w:val="Heading2"/>
      </w:pPr>
      <w:r>
        <w:t xml:space="preserve">6. Areas for Improvement</w:t>
      </w:r>
    </w:p>
    <w:p>
      <w:pPr>
        <w:pStyle w:val="FirstParagraph"/>
      </w:pPr>
      <w:r>
        <w:t xml:space="preserve">While the overall assessment is highly positive, the peer review committee has identified areas where the Military Officer can further enhance their effectiveness:</w:t>
      </w:r>
    </w:p>
    <w:p>
      <w:pPr>
        <w:numPr>
          <w:ilvl w:val="0"/>
          <w:numId w:val="1002"/>
        </w:numPr>
        <w:pStyle w:val="Compact"/>
      </w:pPr>
      <w:r>
        <w:rPr>
          <w:bCs/>
          <w:b/>
        </w:rPr>
        <w:t xml:space="preserve">Cybersecurity Awareness:</w:t>
      </w:r>
      <w:r>
        <w:t xml:space="preserve"> </w:t>
      </w:r>
      <w:r>
        <w:t xml:space="preserve">As Alexandria's digital infrastructure grows, the officer should place greater emphasis on cyber-defense training for personnel to protect against digital espionage.</w:t>
      </w:r>
    </w:p>
    <w:p>
      <w:pPr>
        <w:numPr>
          <w:ilvl w:val="0"/>
          <w:numId w:val="1002"/>
        </w:numPr>
        <w:pStyle w:val="Compact"/>
      </w:pPr>
      <w:r>
        <w:rPr>
          <w:bCs/>
          <w:b/>
        </w:rPr>
        <w:t xml:space="preserve">Language Proficiency:</w:t>
      </w:r>
      <w:r>
        <w:t xml:space="preserve"> </w:t>
      </w:r>
      <w:r>
        <w:t xml:space="preserve">Given the international nature of the port, enhancing the English language proficiency of the command staff would facilitate better cooperation with allied forces and international shipping entities.</w:t>
      </w:r>
    </w:p>
    <w:bookmarkEnd w:id="27"/>
    <w:bookmarkStart w:id="28" w:name="conclusion-and-recommendations"/>
    <w:p>
      <w:pPr>
        <w:pStyle w:val="Heading2"/>
      </w:pPr>
      <w:r>
        <w:t xml:space="preserve">7. Conclusion and Recommendations</w:t>
      </w:r>
    </w:p>
    <w:p>
      <w:pPr>
        <w:pStyle w:val="FirstParagraph"/>
      </w:pPr>
      <w:r>
        <w:t xml:space="preserve">In conclusion, this Peer Review Report affirms that the subject Military Officer is a highly capable leader who is well-suited to the demands of the Alexandria Military District. Their ability to balance strict military discipline with the nuanced requirements of a major coastal city makes them an invaluable asset to the Egyptian Armed Forces. The officer's dedication to the security and stability of Egypt Alexandria is evident in their strategic planning, operational execution, and leadership style.</w:t>
      </w:r>
    </w:p>
    <w:p>
      <w:pPr>
        <w:pStyle w:val="BodyText"/>
      </w:pPr>
      <w:r>
        <w:t xml:space="preserve">It is the recommendation of this committee that the officer be considered for promotion and given the opportunity to lead larger-scale joint operations in the Mediterranean theater. Their continued service in Alexandria is encouraged to further solidify the security protocols established during their tenure.</w:t>
      </w:r>
    </w:p>
    <w:p>
      <w:pPr>
        <w:pStyle w:val="BodyText"/>
      </w:pPr>
      <w:r>
        <w:t xml:space="preserve">Col. Ahmed Hassan</w:t>
      </w:r>
      <w:r>
        <w:br/>
      </w:r>
      <w:r>
        <w:t xml:space="preserve">Head of Review Committee</w:t>
      </w:r>
    </w:p>
    <w:p>
      <w:pPr>
        <w:pStyle w:val="BodyText"/>
      </w:pPr>
      <w:r>
        <w:t xml:space="preserve">Brig. Gen. Omar Farouk</w:t>
      </w:r>
      <w:r>
        <w:br/>
      </w:r>
      <w:r>
        <w:t xml:space="preserve">Alexandria District Commander</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Military Officer - Egypt Alexandria</dc:title>
  <dc:creator/>
  <dc:language>en</dc:language>
  <cp:keywords/>
  <dcterms:created xsi:type="dcterms:W3CDTF">2026-10-10T07:25:00Z</dcterms:created>
  <dcterms:modified xsi:type="dcterms:W3CDTF">2026-10-10T07:25:00Z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